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C1D5E" w14:textId="77777777" w:rsidR="000A5CB9" w:rsidRPr="00A82DCC" w:rsidRDefault="00811964" w:rsidP="00F95C86">
      <w:pPr>
        <w:ind w:firstLine="0"/>
        <w:jc w:val="center"/>
        <w:rPr>
          <w:rFonts w:ascii="Berlin Sans FB" w:hAnsi="Berlin Sans FB"/>
          <w:lang w:val="cs-CZ"/>
        </w:rPr>
      </w:pPr>
      <w:r>
        <w:rPr>
          <w:noProof/>
          <w:lang w:val="cs-CZ" w:eastAsia="cs-CZ"/>
        </w:rPr>
        <w:drawing>
          <wp:anchor distT="0" distB="0" distL="114300" distR="114300" simplePos="0" relativeHeight="251658240" behindDoc="0" locked="0" layoutInCell="1" allowOverlap="1" wp14:anchorId="7480557D" wp14:editId="7A5C9D22">
            <wp:simplePos x="0" y="0"/>
            <wp:positionH relativeFrom="margin">
              <wp:posOffset>1842770</wp:posOffset>
            </wp:positionH>
            <wp:positionV relativeFrom="paragraph">
              <wp:posOffset>-377190</wp:posOffset>
            </wp:positionV>
            <wp:extent cx="2581275" cy="609600"/>
            <wp:effectExtent l="0" t="0" r="0" b="0"/>
            <wp:wrapTopAndBottom/>
            <wp:docPr id="2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7C7D">
        <w:rPr>
          <w:rFonts w:ascii="Berlin Sans FB" w:hAnsi="Berlin Sans FB"/>
          <w:lang w:val="cs-CZ"/>
        </w:rPr>
        <w:t>1080/10</w:t>
      </w:r>
      <w:r w:rsidR="000A5CB9" w:rsidRPr="00A82DCC">
        <w:rPr>
          <w:rFonts w:ascii="Berlin Sans FB" w:hAnsi="Berlin Sans FB"/>
          <w:lang w:val="cs-CZ"/>
        </w:rPr>
        <w:t>PROJEKTOVÁNÍ VODOHOSPODÁ</w:t>
      </w:r>
      <w:r w:rsidR="000A5CB9" w:rsidRPr="00A82DCC">
        <w:rPr>
          <w:rFonts w:ascii="Arial" w:hAnsi="Arial"/>
          <w:lang w:val="cs-CZ"/>
        </w:rPr>
        <w:t>Ř</w:t>
      </w:r>
      <w:r w:rsidR="000A5CB9" w:rsidRPr="00A82DCC">
        <w:rPr>
          <w:rFonts w:ascii="Berlin Sans FB" w:hAnsi="Berlin Sans FB"/>
          <w:lang w:val="cs-CZ"/>
        </w:rPr>
        <w:t>SKÝCH A POZEMNÍCH STAVEB</w:t>
      </w:r>
    </w:p>
    <w:p w14:paraId="49DF7401" w14:textId="77777777" w:rsidR="000A5CB9" w:rsidRPr="00A82DCC" w:rsidRDefault="000A5CB9" w:rsidP="00F95C86">
      <w:pPr>
        <w:ind w:firstLine="0"/>
        <w:jc w:val="center"/>
        <w:rPr>
          <w:rFonts w:ascii="Berlin Sans FB" w:hAnsi="Berlin Sans FB"/>
          <w:sz w:val="20"/>
          <w:lang w:val="cs-CZ"/>
        </w:rPr>
      </w:pPr>
      <w:r w:rsidRPr="00A82DCC">
        <w:rPr>
          <w:rFonts w:ascii="Berlin Sans FB" w:hAnsi="Berlin Sans FB"/>
          <w:sz w:val="20"/>
          <w:lang w:val="cs-CZ"/>
        </w:rPr>
        <w:t>Na Hradbách 35/I, 377 01 Jind</w:t>
      </w:r>
      <w:r w:rsidRPr="00A82DCC">
        <w:rPr>
          <w:rFonts w:ascii="Arial" w:hAnsi="Arial"/>
          <w:sz w:val="20"/>
          <w:lang w:val="cs-CZ"/>
        </w:rPr>
        <w:t>ř</w:t>
      </w:r>
      <w:r w:rsidRPr="00A82DCC">
        <w:rPr>
          <w:rFonts w:ascii="Berlin Sans FB" w:hAnsi="Berlin Sans FB"/>
          <w:sz w:val="20"/>
          <w:lang w:val="cs-CZ"/>
        </w:rPr>
        <w:t>ich</w:t>
      </w:r>
      <w:r w:rsidRPr="00A82DCC">
        <w:rPr>
          <w:rFonts w:ascii="Arial" w:hAnsi="Arial"/>
          <w:sz w:val="20"/>
          <w:lang w:val="cs-CZ"/>
        </w:rPr>
        <w:t>ů</w:t>
      </w:r>
      <w:r w:rsidRPr="00A82DCC">
        <w:rPr>
          <w:rFonts w:ascii="Berlin Sans FB" w:hAnsi="Berlin Sans FB"/>
          <w:sz w:val="20"/>
          <w:lang w:val="cs-CZ"/>
        </w:rPr>
        <w:t>v Hradec, tel/fax: 384 320 143</w:t>
      </w:r>
    </w:p>
    <w:p w14:paraId="1C722C39" w14:textId="77777777" w:rsidR="000A5CB9" w:rsidRPr="00A82DCC" w:rsidRDefault="000A5CB9" w:rsidP="00F95C86">
      <w:pPr>
        <w:ind w:firstLine="0"/>
        <w:jc w:val="center"/>
        <w:rPr>
          <w:lang w:val="cs-CZ"/>
        </w:rPr>
      </w:pPr>
      <w:proofErr w:type="gramStart"/>
      <w:r w:rsidRPr="00A82DCC">
        <w:rPr>
          <w:rFonts w:ascii="Berlin Sans FB" w:hAnsi="Berlin Sans FB"/>
          <w:sz w:val="20"/>
          <w:lang w:val="cs-CZ"/>
        </w:rPr>
        <w:t>email :</w:t>
      </w:r>
      <w:proofErr w:type="gramEnd"/>
      <w:r w:rsidRPr="00A82DCC">
        <w:rPr>
          <w:rFonts w:ascii="Berlin Sans FB" w:hAnsi="Berlin Sans FB"/>
          <w:sz w:val="20"/>
          <w:lang w:val="cs-CZ"/>
        </w:rPr>
        <w:t xml:space="preserve"> </w:t>
      </w:r>
      <w:hyperlink r:id="rId9" w:history="1">
        <w:r w:rsidRPr="00A82DCC">
          <w:rPr>
            <w:rStyle w:val="Hypertextovodkaz"/>
            <w:rFonts w:ascii="Berlin Sans FB" w:hAnsi="Berlin Sans FB"/>
            <w:sz w:val="20"/>
            <w:lang w:val="cs-CZ"/>
          </w:rPr>
          <w:t>info@alcedo-project.cz</w:t>
        </w:r>
      </w:hyperlink>
      <w:r w:rsidRPr="00A82DCC">
        <w:rPr>
          <w:rFonts w:ascii="Berlin Sans FB" w:hAnsi="Berlin Sans FB"/>
          <w:sz w:val="20"/>
          <w:lang w:val="cs-CZ"/>
        </w:rPr>
        <w:t xml:space="preserve">    www: alcedo-project.cz</w:t>
      </w:r>
    </w:p>
    <w:p w14:paraId="631742B9" w14:textId="77777777" w:rsidR="000A5CB9" w:rsidRPr="00A82DCC" w:rsidRDefault="000A5CB9" w:rsidP="00F95C86">
      <w:pPr>
        <w:ind w:firstLine="0"/>
        <w:rPr>
          <w:lang w:val="cs-CZ"/>
        </w:rPr>
      </w:pPr>
    </w:p>
    <w:p w14:paraId="0E67A002" w14:textId="77777777" w:rsidR="000A5CB9" w:rsidRPr="00A82DCC" w:rsidRDefault="000A5CB9" w:rsidP="00F95C86">
      <w:pPr>
        <w:ind w:firstLine="0"/>
        <w:rPr>
          <w:lang w:val="cs-CZ"/>
        </w:rPr>
      </w:pPr>
    </w:p>
    <w:p w14:paraId="38721650" w14:textId="77777777" w:rsidR="000A5CB9" w:rsidRPr="00A82DCC" w:rsidRDefault="000A5CB9" w:rsidP="00F95C86">
      <w:pPr>
        <w:ind w:firstLine="0"/>
        <w:rPr>
          <w:lang w:val="cs-CZ"/>
        </w:rPr>
      </w:pPr>
    </w:p>
    <w:p w14:paraId="0BCECDA3" w14:textId="77777777" w:rsidR="000A5CB9" w:rsidRPr="00A82DCC" w:rsidRDefault="000A5CB9" w:rsidP="00F95C86">
      <w:pPr>
        <w:ind w:firstLine="0"/>
        <w:rPr>
          <w:lang w:val="cs-CZ"/>
        </w:rPr>
      </w:pPr>
    </w:p>
    <w:p w14:paraId="17B3A023" w14:textId="77777777" w:rsidR="000A5CB9" w:rsidRPr="00A82DCC" w:rsidRDefault="000A5CB9" w:rsidP="00F95C86">
      <w:pPr>
        <w:ind w:firstLine="0"/>
        <w:rPr>
          <w:lang w:val="cs-CZ"/>
        </w:rPr>
      </w:pPr>
    </w:p>
    <w:p w14:paraId="611321D9" w14:textId="77777777" w:rsidR="000A5CB9" w:rsidRPr="00A82DCC" w:rsidRDefault="000A5CB9" w:rsidP="00F95C86">
      <w:pPr>
        <w:ind w:firstLine="0"/>
        <w:rPr>
          <w:lang w:val="cs-CZ"/>
        </w:rPr>
      </w:pPr>
    </w:p>
    <w:p w14:paraId="36067872" w14:textId="77777777" w:rsidR="000A5CB9" w:rsidRPr="00A82DCC" w:rsidRDefault="000A5CB9" w:rsidP="00F95C86">
      <w:pPr>
        <w:ind w:firstLine="0"/>
        <w:rPr>
          <w:lang w:val="cs-CZ"/>
        </w:rPr>
      </w:pPr>
    </w:p>
    <w:p w14:paraId="3147757F" w14:textId="77777777" w:rsidR="000A5CB9" w:rsidRPr="00A82DCC" w:rsidRDefault="000A5CB9" w:rsidP="005E0CEF">
      <w:pPr>
        <w:spacing w:before="120"/>
        <w:ind w:firstLine="0"/>
        <w:jc w:val="center"/>
        <w:rPr>
          <w:b/>
          <w:sz w:val="32"/>
          <w:szCs w:val="32"/>
          <w:u w:val="single"/>
          <w:lang w:val="cs-CZ"/>
        </w:rPr>
      </w:pPr>
      <w:r w:rsidRPr="00A82DCC">
        <w:rPr>
          <w:b/>
          <w:sz w:val="32"/>
          <w:szCs w:val="32"/>
          <w:u w:val="single"/>
          <w:lang w:val="cs-CZ"/>
        </w:rPr>
        <w:t>Dokumentace pro</w:t>
      </w:r>
      <w:r w:rsidR="00404990">
        <w:rPr>
          <w:b/>
          <w:sz w:val="32"/>
          <w:szCs w:val="32"/>
          <w:u w:val="single"/>
          <w:lang w:val="cs-CZ"/>
        </w:rPr>
        <w:t xml:space="preserve"> výběr zhotovitele</w:t>
      </w:r>
    </w:p>
    <w:p w14:paraId="1D7358F0" w14:textId="77777777" w:rsidR="000A5CB9" w:rsidRPr="00A82DCC" w:rsidRDefault="000A5CB9" w:rsidP="005E0CEF">
      <w:pPr>
        <w:ind w:firstLine="0"/>
        <w:jc w:val="center"/>
        <w:rPr>
          <w:lang w:val="cs-CZ"/>
        </w:rPr>
      </w:pPr>
    </w:p>
    <w:p w14:paraId="6D27B3D2" w14:textId="77777777" w:rsidR="000A5CB9" w:rsidRPr="009F6FEB" w:rsidRDefault="000A5CB9" w:rsidP="009F6FEB">
      <w:pPr>
        <w:pStyle w:val="Styl6"/>
      </w:pPr>
      <w:r w:rsidRPr="009F6FEB">
        <w:t>A. Průvodní zpráva</w:t>
      </w:r>
    </w:p>
    <w:p w14:paraId="272A67D1" w14:textId="77777777" w:rsidR="000A5CB9" w:rsidRPr="009F6FEB" w:rsidRDefault="000A5CB9" w:rsidP="009F6FEB">
      <w:pPr>
        <w:pStyle w:val="Styl6"/>
      </w:pPr>
      <w:r w:rsidRPr="009F6FEB">
        <w:t>B. Souhrnná technická zpráva</w:t>
      </w:r>
    </w:p>
    <w:p w14:paraId="20DD7F64" w14:textId="77777777" w:rsidR="000A5CB9" w:rsidRPr="00A82DCC" w:rsidRDefault="000A5CB9" w:rsidP="00F95C86">
      <w:pPr>
        <w:ind w:firstLine="0"/>
        <w:rPr>
          <w:lang w:val="cs-CZ"/>
        </w:rPr>
      </w:pPr>
    </w:p>
    <w:p w14:paraId="6C6CD739" w14:textId="77777777" w:rsidR="000A5CB9" w:rsidRPr="00A82DCC" w:rsidRDefault="000A5CB9" w:rsidP="00F95C86">
      <w:pPr>
        <w:ind w:firstLine="0"/>
        <w:rPr>
          <w:lang w:val="cs-CZ"/>
        </w:rPr>
      </w:pPr>
    </w:p>
    <w:p w14:paraId="268992E1" w14:textId="77777777" w:rsidR="000A5CB9" w:rsidRPr="00A82DCC" w:rsidRDefault="000A5CB9" w:rsidP="00F95C86">
      <w:pPr>
        <w:ind w:firstLine="0"/>
        <w:rPr>
          <w:lang w:val="cs-CZ"/>
        </w:rPr>
      </w:pPr>
    </w:p>
    <w:p w14:paraId="06D48E3E" w14:textId="77777777" w:rsidR="000A5CB9" w:rsidRPr="00A82DCC" w:rsidRDefault="000A5CB9" w:rsidP="00F95C86">
      <w:pPr>
        <w:ind w:firstLine="0"/>
        <w:rPr>
          <w:lang w:val="cs-CZ"/>
        </w:rPr>
      </w:pPr>
    </w:p>
    <w:p w14:paraId="2361A576" w14:textId="77777777" w:rsidR="000A5CB9" w:rsidRPr="00A82DCC" w:rsidRDefault="000A5CB9" w:rsidP="00F95C86">
      <w:pPr>
        <w:ind w:firstLine="0"/>
        <w:rPr>
          <w:lang w:val="cs-CZ"/>
        </w:rPr>
      </w:pPr>
    </w:p>
    <w:p w14:paraId="74155789" w14:textId="77777777" w:rsidR="000A5CB9" w:rsidRPr="00A82DCC" w:rsidRDefault="000A5CB9" w:rsidP="00F95C86">
      <w:pPr>
        <w:ind w:firstLine="0"/>
        <w:rPr>
          <w:lang w:val="cs-CZ"/>
        </w:rPr>
      </w:pPr>
    </w:p>
    <w:p w14:paraId="71CC2165" w14:textId="77777777" w:rsidR="000A5CB9" w:rsidRPr="00A82DCC" w:rsidRDefault="000A5CB9" w:rsidP="00F95C86">
      <w:pPr>
        <w:ind w:firstLine="0"/>
        <w:rPr>
          <w:lang w:val="cs-CZ"/>
        </w:rPr>
      </w:pPr>
    </w:p>
    <w:p w14:paraId="3F2A1EFF" w14:textId="77777777" w:rsidR="000A5CB9" w:rsidRPr="00A82DCC" w:rsidRDefault="000A5CB9" w:rsidP="009D616B">
      <w:pPr>
        <w:ind w:left="1418" w:hanging="1418"/>
        <w:rPr>
          <w:lang w:val="cs-CZ"/>
        </w:rPr>
      </w:pPr>
    </w:p>
    <w:p w14:paraId="4DF3E77D" w14:textId="3E5AB5E9" w:rsidR="00404990" w:rsidRPr="00275B1B" w:rsidRDefault="00404990" w:rsidP="00404990">
      <w:pPr>
        <w:ind w:left="1418" w:hanging="1418"/>
        <w:rPr>
          <w:sz w:val="28"/>
          <w:szCs w:val="28"/>
          <w:lang w:val="cs-CZ"/>
        </w:rPr>
      </w:pPr>
      <w:r w:rsidRPr="00A82DCC">
        <w:rPr>
          <w:b/>
          <w:sz w:val="28"/>
          <w:szCs w:val="28"/>
          <w:lang w:val="cs-CZ"/>
        </w:rPr>
        <w:t>Stavba:</w:t>
      </w:r>
      <w:r w:rsidRPr="00A82DCC">
        <w:rPr>
          <w:sz w:val="28"/>
          <w:szCs w:val="28"/>
          <w:lang w:val="cs-CZ"/>
        </w:rPr>
        <w:tab/>
      </w:r>
      <w:r>
        <w:rPr>
          <w:sz w:val="28"/>
          <w:szCs w:val="28"/>
          <w:lang w:val="cs-CZ"/>
        </w:rPr>
        <w:t>Vodovod</w:t>
      </w:r>
      <w:r w:rsidR="00363AA2">
        <w:rPr>
          <w:sz w:val="28"/>
          <w:szCs w:val="28"/>
          <w:lang w:val="cs-CZ"/>
        </w:rPr>
        <w:t xml:space="preserve"> Smetanova Lhota</w:t>
      </w:r>
    </w:p>
    <w:p w14:paraId="210491DC" w14:textId="2F0D22C6" w:rsidR="00404990" w:rsidRPr="00A82DCC" w:rsidRDefault="00404990" w:rsidP="00404990">
      <w:pPr>
        <w:ind w:left="1418" w:hanging="1418"/>
        <w:rPr>
          <w:sz w:val="28"/>
          <w:szCs w:val="28"/>
          <w:lang w:val="cs-CZ"/>
        </w:rPr>
      </w:pPr>
      <w:r w:rsidRPr="00A82DCC">
        <w:rPr>
          <w:b/>
          <w:sz w:val="28"/>
          <w:szCs w:val="28"/>
          <w:lang w:val="cs-CZ"/>
        </w:rPr>
        <w:t>Místo:</w:t>
      </w:r>
      <w:r w:rsidRPr="00A82DCC">
        <w:rPr>
          <w:b/>
          <w:sz w:val="28"/>
          <w:szCs w:val="28"/>
          <w:lang w:val="cs-CZ"/>
        </w:rPr>
        <w:tab/>
      </w:r>
      <w:proofErr w:type="spellStart"/>
      <w:r>
        <w:rPr>
          <w:sz w:val="28"/>
          <w:szCs w:val="28"/>
          <w:lang w:val="cs-CZ"/>
        </w:rPr>
        <w:t>k.ú.</w:t>
      </w:r>
      <w:r w:rsidR="00363AA2">
        <w:rPr>
          <w:sz w:val="28"/>
          <w:szCs w:val="28"/>
          <w:lang w:val="cs-CZ"/>
        </w:rPr>
        <w:t>Smetanova</w:t>
      </w:r>
      <w:proofErr w:type="spellEnd"/>
      <w:r w:rsidR="00363AA2">
        <w:rPr>
          <w:sz w:val="28"/>
          <w:szCs w:val="28"/>
          <w:lang w:val="cs-CZ"/>
        </w:rPr>
        <w:t xml:space="preserve"> Lhota</w:t>
      </w:r>
    </w:p>
    <w:p w14:paraId="475C6A88" w14:textId="36FBDC2B" w:rsidR="00404990" w:rsidRPr="00787EBC" w:rsidRDefault="00404990" w:rsidP="00404990">
      <w:pPr>
        <w:spacing w:line="286" w:lineRule="atLeast"/>
        <w:ind w:firstLine="0"/>
        <w:rPr>
          <w:b/>
          <w:sz w:val="28"/>
          <w:szCs w:val="28"/>
          <w:lang w:val="cs-CZ"/>
        </w:rPr>
      </w:pPr>
      <w:proofErr w:type="gramStart"/>
      <w:r w:rsidRPr="00A82DCC">
        <w:rPr>
          <w:b/>
          <w:sz w:val="28"/>
          <w:szCs w:val="28"/>
          <w:lang w:val="cs-CZ"/>
        </w:rPr>
        <w:t xml:space="preserve">Investor:   </w:t>
      </w:r>
      <w:proofErr w:type="gramEnd"/>
      <w:r>
        <w:rPr>
          <w:sz w:val="28"/>
          <w:szCs w:val="28"/>
          <w:lang w:val="cs-CZ"/>
        </w:rPr>
        <w:t xml:space="preserve">Obec </w:t>
      </w:r>
      <w:r w:rsidR="00363AA2">
        <w:rPr>
          <w:sz w:val="28"/>
          <w:szCs w:val="28"/>
          <w:lang w:val="cs-CZ"/>
        </w:rPr>
        <w:t>Smetanova Lhota, č.p. 85, 398 04 Čimelice</w:t>
      </w:r>
    </w:p>
    <w:p w14:paraId="3F6FB36E" w14:textId="77777777" w:rsidR="000A5CB9" w:rsidRPr="00275B1B" w:rsidRDefault="000A5CB9" w:rsidP="00275B1B">
      <w:pPr>
        <w:spacing w:line="286" w:lineRule="atLeast"/>
        <w:ind w:firstLine="0"/>
        <w:rPr>
          <w:rFonts w:ascii="Arial" w:hAnsi="Arial" w:cs="Arial"/>
          <w:color w:val="000000"/>
          <w:sz w:val="20"/>
          <w:szCs w:val="20"/>
        </w:rPr>
      </w:pPr>
    </w:p>
    <w:p w14:paraId="3B435C80" w14:textId="6CA1F86B" w:rsidR="000A5CB9" w:rsidRPr="00A82DCC" w:rsidRDefault="000A5CB9" w:rsidP="00F77990">
      <w:pPr>
        <w:ind w:firstLine="0"/>
        <w:jc w:val="left"/>
        <w:rPr>
          <w:b/>
          <w:lang w:val="cs-CZ"/>
        </w:rPr>
      </w:pPr>
      <w:r w:rsidRPr="00A82DCC">
        <w:rPr>
          <w:b/>
          <w:sz w:val="28"/>
          <w:szCs w:val="28"/>
          <w:lang w:val="cs-CZ"/>
        </w:rPr>
        <w:t>Stupeň:</w:t>
      </w:r>
      <w:proofErr w:type="gramStart"/>
      <w:r w:rsidRPr="00A82DCC">
        <w:rPr>
          <w:sz w:val="28"/>
          <w:szCs w:val="28"/>
          <w:lang w:val="cs-CZ"/>
        </w:rPr>
        <w:tab/>
        <w:t xml:space="preserve">  Dokumentace</w:t>
      </w:r>
      <w:proofErr w:type="gramEnd"/>
      <w:r w:rsidRPr="00A82DCC">
        <w:rPr>
          <w:sz w:val="28"/>
          <w:szCs w:val="28"/>
          <w:lang w:val="cs-CZ"/>
        </w:rPr>
        <w:t xml:space="preserve"> pro</w:t>
      </w:r>
      <w:r w:rsidR="009C1C34">
        <w:rPr>
          <w:sz w:val="28"/>
          <w:szCs w:val="28"/>
          <w:lang w:val="cs-CZ"/>
        </w:rPr>
        <w:t xml:space="preserve"> </w:t>
      </w:r>
      <w:r w:rsidR="00404990">
        <w:rPr>
          <w:sz w:val="28"/>
          <w:szCs w:val="28"/>
          <w:lang w:val="cs-CZ"/>
        </w:rPr>
        <w:t>výběr zhotovitele</w:t>
      </w:r>
      <w:r w:rsidRPr="00A82DCC">
        <w:rPr>
          <w:lang w:val="cs-CZ"/>
        </w:rPr>
        <w:br w:type="page"/>
      </w:r>
      <w:r w:rsidRPr="00A82DCC">
        <w:rPr>
          <w:b/>
          <w:sz w:val="24"/>
          <w:szCs w:val="24"/>
          <w:lang w:val="cs-CZ"/>
        </w:rPr>
        <w:lastRenderedPageBreak/>
        <w:t>Obsah:</w:t>
      </w:r>
    </w:p>
    <w:p w14:paraId="224076AA" w14:textId="38EE790F" w:rsidR="00D708E9" w:rsidRDefault="003E5A04">
      <w:pPr>
        <w:pStyle w:val="Obsah1"/>
        <w:tabs>
          <w:tab w:val="left" w:pos="709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cs-CZ" w:eastAsia="cs-CZ"/>
        </w:rPr>
      </w:pPr>
      <w:r w:rsidRPr="00A82DCC">
        <w:rPr>
          <w:rFonts w:ascii="Calibri" w:hAnsi="Calibri"/>
          <w:sz w:val="20"/>
          <w:szCs w:val="20"/>
          <w:lang w:val="cs-CZ"/>
        </w:rPr>
        <w:fldChar w:fldCharType="begin"/>
      </w:r>
      <w:r w:rsidR="000A5CB9" w:rsidRPr="00A82DCC">
        <w:rPr>
          <w:rFonts w:ascii="Calibri" w:hAnsi="Calibri"/>
          <w:sz w:val="20"/>
          <w:szCs w:val="20"/>
          <w:lang w:val="cs-CZ"/>
        </w:rPr>
        <w:instrText xml:space="preserve"> TOC \o "1-3" \h \z \u </w:instrText>
      </w:r>
      <w:r w:rsidRPr="00A82DCC">
        <w:rPr>
          <w:rFonts w:ascii="Calibri" w:hAnsi="Calibri"/>
          <w:sz w:val="20"/>
          <w:szCs w:val="20"/>
          <w:lang w:val="cs-CZ"/>
        </w:rPr>
        <w:fldChar w:fldCharType="separate"/>
      </w:r>
      <w:hyperlink w:anchor="_Toc85437782" w:history="1">
        <w:r w:rsidR="00D708E9" w:rsidRPr="005B33B2">
          <w:rPr>
            <w:rStyle w:val="Hypertextovodkaz"/>
            <w:noProof/>
            <w:lang w:val="cs-CZ"/>
          </w:rPr>
          <w:t>A.</w:t>
        </w:r>
        <w:r w:rsidR="00D708E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Průvodní zpráva</w:t>
        </w:r>
        <w:r w:rsidR="00D708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E151B45" w14:textId="08F15E7A" w:rsidR="00D708E9" w:rsidRDefault="00000000">
      <w:pPr>
        <w:pStyle w:val="Obsah2"/>
        <w:tabs>
          <w:tab w:val="left" w:pos="709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  <w:lang w:val="cs-CZ" w:eastAsia="cs-CZ"/>
        </w:rPr>
      </w:pPr>
      <w:hyperlink w:anchor="_Toc85437783" w:history="1">
        <w:r w:rsidR="00D708E9" w:rsidRPr="005B33B2">
          <w:rPr>
            <w:rStyle w:val="Hypertextovodkaz"/>
            <w:noProof/>
            <w:lang w:val="cs-CZ"/>
          </w:rPr>
          <w:t>A.1.</w:t>
        </w:r>
        <w:r w:rsidR="00D708E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Identifikační údaje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_Toc85437783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4</w:t>
        </w:r>
        <w:r w:rsidR="003E5A04">
          <w:rPr>
            <w:noProof/>
            <w:webHidden/>
          </w:rPr>
          <w:fldChar w:fldCharType="end"/>
        </w:r>
      </w:hyperlink>
    </w:p>
    <w:p w14:paraId="2AC3F2CB" w14:textId="02B51D1C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784" w:history="1">
        <w:r w:rsidR="00D708E9" w:rsidRPr="005B33B2">
          <w:rPr>
            <w:rStyle w:val="Hypertextovodkaz"/>
            <w:noProof/>
            <w:snapToGrid w:val="0"/>
            <w:w w:val="0"/>
            <w:lang w:val="cs-CZ"/>
          </w:rPr>
          <w:t>A.1.1.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Údaje o stavbě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_Toc85437784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b/>
            <w:bCs/>
            <w:noProof/>
            <w:webHidden/>
            <w:lang w:val="cs-CZ"/>
          </w:rPr>
          <w:t>Chyba! Záložka není definována.</w:t>
        </w:r>
        <w:r w:rsidR="003E5A04">
          <w:rPr>
            <w:noProof/>
            <w:webHidden/>
          </w:rPr>
          <w:fldChar w:fldCharType="end"/>
        </w:r>
      </w:hyperlink>
    </w:p>
    <w:p w14:paraId="3A462F96" w14:textId="115FD47D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785" w:history="1">
        <w:r w:rsidR="00D708E9" w:rsidRPr="005B33B2">
          <w:rPr>
            <w:rStyle w:val="Hypertextovodkaz"/>
            <w:noProof/>
            <w:snapToGrid w:val="0"/>
            <w:w w:val="0"/>
            <w:lang w:val="cs-CZ"/>
          </w:rPr>
          <w:t>A.1.2.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Údaje o stavebníkovi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_Toc85437785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b/>
            <w:bCs/>
            <w:noProof/>
            <w:webHidden/>
            <w:lang w:val="cs-CZ"/>
          </w:rPr>
          <w:t>Chyba! Záložka není definována.</w:t>
        </w:r>
        <w:r w:rsidR="003E5A04">
          <w:rPr>
            <w:noProof/>
            <w:webHidden/>
          </w:rPr>
          <w:fldChar w:fldCharType="end"/>
        </w:r>
      </w:hyperlink>
    </w:p>
    <w:p w14:paraId="319C5F2A" w14:textId="4F339B85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786" w:history="1">
        <w:r w:rsidR="00D708E9" w:rsidRPr="005B33B2">
          <w:rPr>
            <w:rStyle w:val="Hypertextovodkaz"/>
            <w:noProof/>
            <w:snapToGrid w:val="0"/>
            <w:w w:val="0"/>
            <w:lang w:val="cs-CZ"/>
          </w:rPr>
          <w:t>A.1.3.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Údaje o zpracovateli SPOLEČNÉ dokumentace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_Toc85437786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b/>
            <w:bCs/>
            <w:noProof/>
            <w:webHidden/>
            <w:lang w:val="cs-CZ"/>
          </w:rPr>
          <w:t>Chyba! Záložka není definována.</w:t>
        </w:r>
        <w:r w:rsidR="003E5A04">
          <w:rPr>
            <w:noProof/>
            <w:webHidden/>
          </w:rPr>
          <w:fldChar w:fldCharType="end"/>
        </w:r>
      </w:hyperlink>
    </w:p>
    <w:p w14:paraId="56FBA7A5" w14:textId="451D22FC" w:rsidR="00D708E9" w:rsidRDefault="00000000">
      <w:pPr>
        <w:pStyle w:val="Obsah2"/>
        <w:tabs>
          <w:tab w:val="left" w:pos="709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  <w:lang w:val="cs-CZ" w:eastAsia="cs-CZ"/>
        </w:rPr>
      </w:pPr>
      <w:hyperlink w:anchor="_Toc85437787" w:history="1">
        <w:r w:rsidR="00D708E9" w:rsidRPr="005B33B2">
          <w:rPr>
            <w:rStyle w:val="Hypertextovodkaz"/>
            <w:noProof/>
            <w:lang w:val="cs-CZ"/>
          </w:rPr>
          <w:t>A.2.</w:t>
        </w:r>
        <w:r w:rsidR="00D708E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ČLenění stavby na objekty a technická a technologická zařízení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_Toc85437787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4</w:t>
        </w:r>
        <w:r w:rsidR="003E5A04">
          <w:rPr>
            <w:noProof/>
            <w:webHidden/>
          </w:rPr>
          <w:fldChar w:fldCharType="end"/>
        </w:r>
      </w:hyperlink>
    </w:p>
    <w:p w14:paraId="0F5B5988" w14:textId="215C5E72" w:rsidR="00D708E9" w:rsidRDefault="00000000">
      <w:pPr>
        <w:pStyle w:val="Obsah2"/>
        <w:tabs>
          <w:tab w:val="left" w:pos="709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  <w:lang w:val="cs-CZ" w:eastAsia="cs-CZ"/>
        </w:rPr>
      </w:pPr>
      <w:hyperlink w:anchor="_Toc85437788" w:history="1">
        <w:r w:rsidR="00D708E9" w:rsidRPr="005B33B2">
          <w:rPr>
            <w:rStyle w:val="Hypertextovodkaz"/>
            <w:noProof/>
            <w:lang w:val="cs-CZ"/>
          </w:rPr>
          <w:t>A.3.</w:t>
        </w:r>
        <w:r w:rsidR="00D708E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seznam vstupních podkladů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_Toc85437788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5</w:t>
        </w:r>
        <w:r w:rsidR="003E5A04">
          <w:rPr>
            <w:noProof/>
            <w:webHidden/>
          </w:rPr>
          <w:fldChar w:fldCharType="end"/>
        </w:r>
      </w:hyperlink>
    </w:p>
    <w:p w14:paraId="3E868229" w14:textId="66180CF0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789" w:history="1">
        <w:r w:rsidR="00D708E9" w:rsidRPr="005B33B2">
          <w:rPr>
            <w:rStyle w:val="Hypertextovodkaz"/>
            <w:noProof/>
            <w:lang w:val="cs-CZ"/>
          </w:rPr>
          <w:t>A.3.1.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základní informace o rozhodnutích nebo opatřeních, na jejichž základě byla stavba povolena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_Toc85437789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5</w:t>
        </w:r>
        <w:r w:rsidR="003E5A04">
          <w:rPr>
            <w:noProof/>
            <w:webHidden/>
          </w:rPr>
          <w:fldChar w:fldCharType="end"/>
        </w:r>
      </w:hyperlink>
    </w:p>
    <w:p w14:paraId="493C2ADF" w14:textId="1AAF5EA5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790" w:history="1">
        <w:r w:rsidR="00D708E9" w:rsidRPr="005B33B2">
          <w:rPr>
            <w:rStyle w:val="Hypertextovodkaz"/>
            <w:noProof/>
          </w:rPr>
          <w:t>A.3.2.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</w:rPr>
          <w:t>záklaDNÍ INFORMACE O DOKUMENTACI NEBO PROJEKTOVÉ DOKUMENTACI, NA JEJIMŽ ZÁKLADĚ BYLA ZPRACOVÁNA PROJEKTOVÁ DOKUMENTACE PRO PROVÁDĚNÍ STAVBY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_Toc85437790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5</w:t>
        </w:r>
        <w:r w:rsidR="003E5A04">
          <w:rPr>
            <w:noProof/>
            <w:webHidden/>
          </w:rPr>
          <w:fldChar w:fldCharType="end"/>
        </w:r>
      </w:hyperlink>
    </w:p>
    <w:p w14:paraId="24458DE5" w14:textId="174D1B44" w:rsidR="00D708E9" w:rsidRDefault="00000000">
      <w:pPr>
        <w:pStyle w:val="Obsah1"/>
        <w:tabs>
          <w:tab w:val="left" w:pos="709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cs-CZ" w:eastAsia="cs-CZ"/>
        </w:rPr>
      </w:pPr>
      <w:hyperlink w:anchor="_Toc85437791" w:history="1">
        <w:r w:rsidR="00D708E9" w:rsidRPr="005B33B2">
          <w:rPr>
            <w:rStyle w:val="Hypertextovodkaz"/>
            <w:noProof/>
            <w:lang w:val="cs-CZ"/>
          </w:rPr>
          <w:t>B.</w:t>
        </w:r>
        <w:r w:rsidR="00D708E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Souhrnná technická zpráva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_Toc85437791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6</w:t>
        </w:r>
        <w:r w:rsidR="003E5A04">
          <w:rPr>
            <w:noProof/>
            <w:webHidden/>
          </w:rPr>
          <w:fldChar w:fldCharType="end"/>
        </w:r>
      </w:hyperlink>
    </w:p>
    <w:p w14:paraId="1B615EB7" w14:textId="36CF70B6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792" w:history="1">
        <w:r w:rsidR="00D708E9" w:rsidRPr="005B33B2">
          <w:rPr>
            <w:rStyle w:val="Hypertextovodkaz"/>
            <w:noProof/>
            <w:lang w:val="cs-CZ"/>
          </w:rPr>
          <w:t>B.1.1.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požadavky na zpracování dodavatelské dokumentace stavby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_Toc85437792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6</w:t>
        </w:r>
        <w:r w:rsidR="003E5A04">
          <w:rPr>
            <w:noProof/>
            <w:webHidden/>
          </w:rPr>
          <w:fldChar w:fldCharType="end"/>
        </w:r>
      </w:hyperlink>
    </w:p>
    <w:p w14:paraId="017B41C4" w14:textId="28D45F5F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793" w:history="1">
        <w:r w:rsidR="00D708E9" w:rsidRPr="005B33B2">
          <w:rPr>
            <w:rStyle w:val="Hypertextovodkaz"/>
            <w:noProof/>
            <w:lang w:val="cs-CZ"/>
          </w:rPr>
          <w:t>B.1.2.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požadavky na zpracování plánu bezpečnosti a ochrany zdraví při práci na staveništi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_Toc85437793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6</w:t>
        </w:r>
        <w:r w:rsidR="003E5A04">
          <w:rPr>
            <w:noProof/>
            <w:webHidden/>
          </w:rPr>
          <w:fldChar w:fldCharType="end"/>
        </w:r>
      </w:hyperlink>
    </w:p>
    <w:p w14:paraId="7096A0EA" w14:textId="31003B6C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794" w:history="1">
        <w:r w:rsidR="00D708E9" w:rsidRPr="005B33B2">
          <w:rPr>
            <w:rStyle w:val="Hypertextovodkaz"/>
            <w:noProof/>
            <w:lang w:val="cs-CZ"/>
          </w:rPr>
          <w:t>B.1.3.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podmínky realizace prací, budou li prováděny v ochranných nebo bezpečnostních pásmech jiných staveb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_Toc85437794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6</w:t>
        </w:r>
        <w:r w:rsidR="003E5A04">
          <w:rPr>
            <w:noProof/>
            <w:webHidden/>
          </w:rPr>
          <w:fldChar w:fldCharType="end"/>
        </w:r>
      </w:hyperlink>
    </w:p>
    <w:p w14:paraId="5DA8315C" w14:textId="6D8144A4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795" w:history="1">
        <w:r w:rsidR="00D708E9" w:rsidRPr="005B33B2">
          <w:rPr>
            <w:rStyle w:val="Hypertextovodkaz"/>
            <w:noProof/>
            <w:lang w:val="cs-CZ"/>
          </w:rPr>
          <w:t>B.1.4.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zvláštní podmínky a požadavky na organizaci staveniště a provádění prací na něm, vyplývající zejména z druhu stavebních prací, vlastností staveniště nebo požadavků stavebníka na provádění stavby apod.,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_Toc85437795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8</w:t>
        </w:r>
        <w:r w:rsidR="003E5A04">
          <w:rPr>
            <w:noProof/>
            <w:webHidden/>
          </w:rPr>
          <w:fldChar w:fldCharType="end"/>
        </w:r>
      </w:hyperlink>
    </w:p>
    <w:p w14:paraId="187A81A6" w14:textId="2FAC288B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796" w:history="1">
        <w:r w:rsidR="00D708E9" w:rsidRPr="005B33B2">
          <w:rPr>
            <w:rStyle w:val="Hypertextovodkaz"/>
            <w:noProof/>
            <w:lang w:val="cs-CZ"/>
          </w:rPr>
          <w:t>B.1.5.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ochrana životního prostředí při výstavbě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_Toc85437796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8</w:t>
        </w:r>
        <w:r w:rsidR="003E5A04">
          <w:rPr>
            <w:noProof/>
            <w:webHidden/>
          </w:rPr>
          <w:fldChar w:fldCharType="end"/>
        </w:r>
      </w:hyperlink>
    </w:p>
    <w:p w14:paraId="2ECC6E02" w14:textId="5641EE63" w:rsidR="00D708E9" w:rsidRDefault="00000000">
      <w:pPr>
        <w:pStyle w:val="Obsah2"/>
        <w:tabs>
          <w:tab w:val="left" w:pos="709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  <w:lang w:val="cs-CZ" w:eastAsia="cs-CZ"/>
        </w:rPr>
      </w:pPr>
      <w:hyperlink w:anchor="_Toc85437797" w:history="1">
        <w:r w:rsidR="00D708E9" w:rsidRPr="005B33B2">
          <w:rPr>
            <w:rStyle w:val="Hypertextovodkaz"/>
            <w:noProof/>
            <w:lang w:val="cs-CZ"/>
          </w:rPr>
          <w:t>B.2.</w:t>
        </w:r>
        <w:r w:rsidR="00D708E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popis území stavby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_Toc85437797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10</w:t>
        </w:r>
        <w:r w:rsidR="003E5A04">
          <w:rPr>
            <w:noProof/>
            <w:webHidden/>
          </w:rPr>
          <w:fldChar w:fldCharType="end"/>
        </w:r>
      </w:hyperlink>
    </w:p>
    <w:p w14:paraId="73A51F1C" w14:textId="0A015240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798" w:history="1">
        <w:r w:rsidR="00D708E9" w:rsidRPr="005B33B2">
          <w:rPr>
            <w:rStyle w:val="Hypertextovodkaz"/>
            <w:noProof/>
            <w:lang w:val="cs-CZ"/>
          </w:rPr>
          <w:t>B.2.1.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charakteristika území a stavebního pozemku, zastavěné území a nezastavěné území, soulad navrhované stavby s charakterem území, dosavadní využití a zastavěnost území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_Toc85437798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10</w:t>
        </w:r>
        <w:r w:rsidR="003E5A04">
          <w:rPr>
            <w:noProof/>
            <w:webHidden/>
          </w:rPr>
          <w:fldChar w:fldCharType="end"/>
        </w:r>
      </w:hyperlink>
    </w:p>
    <w:p w14:paraId="20A773F4" w14:textId="459CE08D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799" w:history="1">
        <w:r w:rsidR="00D708E9" w:rsidRPr="005B33B2">
          <w:rPr>
            <w:rStyle w:val="Hypertextovodkaz"/>
            <w:noProof/>
            <w:lang w:val="cs-CZ"/>
          </w:rPr>
          <w:t>B.2.2.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údaje o souladu s územním rozhodnutím nebo regulačním plánem nebo veřejnoprávní smlouvou územního rozhodnutínahrazující anebo územním souhlasem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_Toc85437799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10</w:t>
        </w:r>
        <w:r w:rsidR="003E5A04">
          <w:rPr>
            <w:noProof/>
            <w:webHidden/>
          </w:rPr>
          <w:fldChar w:fldCharType="end"/>
        </w:r>
      </w:hyperlink>
    </w:p>
    <w:p w14:paraId="53181801" w14:textId="1A15D36B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00" w:history="1">
        <w:r w:rsidR="00D708E9" w:rsidRPr="005B33B2">
          <w:rPr>
            <w:rStyle w:val="Hypertextovodkaz"/>
            <w:noProof/>
            <w:lang w:val="cs-CZ"/>
          </w:rPr>
          <w:t>B.2.3.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údaje o souladu s územně plánovací dokumentací, v případě stavebních úprav podmiňujících změnu užívání stavby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_Toc85437800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10</w:t>
        </w:r>
        <w:r w:rsidR="003E5A04">
          <w:rPr>
            <w:noProof/>
            <w:webHidden/>
          </w:rPr>
          <w:fldChar w:fldCharType="end"/>
        </w:r>
      </w:hyperlink>
    </w:p>
    <w:p w14:paraId="5E5DB953" w14:textId="418F2EA3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01" w:history="1">
        <w:r w:rsidR="00D708E9" w:rsidRPr="005B33B2">
          <w:rPr>
            <w:rStyle w:val="Hypertextovodkaz"/>
            <w:noProof/>
            <w:lang w:val="cs-CZ"/>
          </w:rPr>
          <w:t>B.2.4.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informace o vydaných rozhodnutích o povolení vyjímky z obecných požadavků na využití území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_Toc85437801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10</w:t>
        </w:r>
        <w:r w:rsidR="003E5A04">
          <w:rPr>
            <w:noProof/>
            <w:webHidden/>
          </w:rPr>
          <w:fldChar w:fldCharType="end"/>
        </w:r>
      </w:hyperlink>
    </w:p>
    <w:p w14:paraId="4C9B929F" w14:textId="7F70E02B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02" w:history="1">
        <w:r w:rsidR="00D708E9" w:rsidRPr="005B33B2">
          <w:rPr>
            <w:rStyle w:val="Hypertextovodkaz"/>
            <w:noProof/>
            <w:lang w:val="cs-CZ"/>
          </w:rPr>
          <w:t>B.2.5.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informace o tom, zda a v jakých částech dokumentace jsou zohledněny podmínky závazných stanovisek dotčených orgánů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_Toc85437802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10</w:t>
        </w:r>
        <w:r w:rsidR="003E5A04">
          <w:rPr>
            <w:noProof/>
            <w:webHidden/>
          </w:rPr>
          <w:fldChar w:fldCharType="end"/>
        </w:r>
      </w:hyperlink>
    </w:p>
    <w:p w14:paraId="0754C611" w14:textId="5ABD097B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03" w:history="1">
        <w:r w:rsidR="00D708E9" w:rsidRPr="005B33B2">
          <w:rPr>
            <w:rStyle w:val="Hypertextovodkaz"/>
            <w:noProof/>
            <w:lang w:val="cs-CZ"/>
          </w:rPr>
          <w:t>B.2.6.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výčet a závěry provedených průzkumů a rozborů – geologický průzkum, hydrogeologický průzkum, stavebně historický průzkum apod.,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_Toc85437803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11</w:t>
        </w:r>
        <w:r w:rsidR="003E5A04">
          <w:rPr>
            <w:noProof/>
            <w:webHidden/>
          </w:rPr>
          <w:fldChar w:fldCharType="end"/>
        </w:r>
      </w:hyperlink>
    </w:p>
    <w:p w14:paraId="5A3F27A8" w14:textId="22D9D5D7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04" w:history="1">
        <w:r w:rsidR="00D708E9" w:rsidRPr="005B33B2">
          <w:rPr>
            <w:rStyle w:val="Hypertextovodkaz"/>
            <w:noProof/>
            <w:lang w:val="cs-CZ"/>
          </w:rPr>
          <w:t>B.2.7.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ochrana území podle jiných právních předpisů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_Toc85437804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11</w:t>
        </w:r>
        <w:r w:rsidR="003E5A04">
          <w:rPr>
            <w:noProof/>
            <w:webHidden/>
          </w:rPr>
          <w:fldChar w:fldCharType="end"/>
        </w:r>
      </w:hyperlink>
    </w:p>
    <w:p w14:paraId="43E13BB0" w14:textId="4288404E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05" w:history="1">
        <w:r w:rsidR="00D708E9" w:rsidRPr="005B33B2">
          <w:rPr>
            <w:rStyle w:val="Hypertextovodkaz"/>
            <w:noProof/>
            <w:lang w:val="cs-CZ"/>
          </w:rPr>
          <w:t>B.2.8.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poloha vzhledem k záplavovému a poddolovanému území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_Toc85437805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11</w:t>
        </w:r>
        <w:r w:rsidR="003E5A04">
          <w:rPr>
            <w:noProof/>
            <w:webHidden/>
          </w:rPr>
          <w:fldChar w:fldCharType="end"/>
        </w:r>
      </w:hyperlink>
    </w:p>
    <w:p w14:paraId="32BB98BE" w14:textId="2CA84707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06" w:history="1">
        <w:r w:rsidR="00D708E9" w:rsidRPr="005B33B2">
          <w:rPr>
            <w:rStyle w:val="Hypertextovodkaz"/>
            <w:noProof/>
          </w:rPr>
          <w:t>B.2.9.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</w:rPr>
          <w:t>vliv stavby na okolní stavby a pozemky, ochrana okolí, vliv stavby na odtokové poměry v území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_Toc85437806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11</w:t>
        </w:r>
        <w:r w:rsidR="003E5A04">
          <w:rPr>
            <w:noProof/>
            <w:webHidden/>
          </w:rPr>
          <w:fldChar w:fldCharType="end"/>
        </w:r>
      </w:hyperlink>
    </w:p>
    <w:p w14:paraId="61DF87A4" w14:textId="4405055A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07" w:history="1">
        <w:r w:rsidR="00D708E9" w:rsidRPr="005B33B2">
          <w:rPr>
            <w:rStyle w:val="Hypertextovodkaz"/>
            <w:noProof/>
          </w:rPr>
          <w:t>B.2.10.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</w:rPr>
          <w:t>požadavky na asanace, demolice, kácení dřevin,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_Toc85437807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12</w:t>
        </w:r>
        <w:r w:rsidR="003E5A04">
          <w:rPr>
            <w:noProof/>
            <w:webHidden/>
          </w:rPr>
          <w:fldChar w:fldCharType="end"/>
        </w:r>
      </w:hyperlink>
    </w:p>
    <w:p w14:paraId="57637784" w14:textId="3374ABD0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08" w:history="1">
        <w:r w:rsidR="00D708E9" w:rsidRPr="005B33B2">
          <w:rPr>
            <w:rStyle w:val="Hypertextovodkaz"/>
            <w:noProof/>
          </w:rPr>
          <w:t>B.2.11.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</w:rPr>
          <w:t>požadavky na maximální dočasné a trvalé zábory zemědělského půdního fondu nebo pozemků určených k plnění funkce lesa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_Toc85437808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12</w:t>
        </w:r>
        <w:r w:rsidR="003E5A04">
          <w:rPr>
            <w:noProof/>
            <w:webHidden/>
          </w:rPr>
          <w:fldChar w:fldCharType="end"/>
        </w:r>
      </w:hyperlink>
    </w:p>
    <w:p w14:paraId="1DECF419" w14:textId="21552DB8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09" w:history="1">
        <w:r w:rsidR="00D708E9" w:rsidRPr="005B33B2">
          <w:rPr>
            <w:rStyle w:val="Hypertextovodkaz"/>
            <w:noProof/>
          </w:rPr>
          <w:t>B.2.12.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</w:rPr>
          <w:t>územně technické podmínky (zejména možnost napojení nastávající dopravní a technickou infrastrukturu )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_Toc85437809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12</w:t>
        </w:r>
        <w:r w:rsidR="003E5A04">
          <w:rPr>
            <w:noProof/>
            <w:webHidden/>
          </w:rPr>
          <w:fldChar w:fldCharType="end"/>
        </w:r>
      </w:hyperlink>
    </w:p>
    <w:p w14:paraId="265D2133" w14:textId="1931452C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10" w:history="1">
        <w:r w:rsidR="00D708E9" w:rsidRPr="005B33B2">
          <w:rPr>
            <w:rStyle w:val="Hypertextovodkaz"/>
            <w:noProof/>
          </w:rPr>
          <w:t>B.2.13.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</w:rPr>
          <w:t>věcné a časové vazby stavby, podmiňující, vyvolané, související investice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_Toc85437810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12</w:t>
        </w:r>
        <w:r w:rsidR="003E5A04">
          <w:rPr>
            <w:noProof/>
            <w:webHidden/>
          </w:rPr>
          <w:fldChar w:fldCharType="end"/>
        </w:r>
      </w:hyperlink>
    </w:p>
    <w:p w14:paraId="5DCF6B41" w14:textId="73303206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11" w:history="1">
        <w:r w:rsidR="00D708E9" w:rsidRPr="005B33B2">
          <w:rPr>
            <w:rStyle w:val="Hypertextovodkaz"/>
            <w:noProof/>
          </w:rPr>
          <w:t>B.2.14.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</w:rPr>
          <w:t>seznam pozemků podle katastru nemovitostí, na kterých se stavba provádí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_Toc85437811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12</w:t>
        </w:r>
        <w:r w:rsidR="003E5A04">
          <w:rPr>
            <w:noProof/>
            <w:webHidden/>
          </w:rPr>
          <w:fldChar w:fldCharType="end"/>
        </w:r>
      </w:hyperlink>
    </w:p>
    <w:p w14:paraId="7952929F" w14:textId="52DC739F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12" w:history="1">
        <w:r w:rsidR="00D708E9" w:rsidRPr="005B33B2">
          <w:rPr>
            <w:rStyle w:val="Hypertextovodkaz"/>
            <w:noProof/>
          </w:rPr>
          <w:t>B.2.15.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</w:rPr>
          <w:t>seznam pozemků podle katastru nemovitostí, na kterých vznikne ochranné nebo bezpečnostní pásmo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_Toc85437812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16</w:t>
        </w:r>
        <w:r w:rsidR="003E5A04">
          <w:rPr>
            <w:noProof/>
            <w:webHidden/>
          </w:rPr>
          <w:fldChar w:fldCharType="end"/>
        </w:r>
      </w:hyperlink>
    </w:p>
    <w:p w14:paraId="6FCFE12F" w14:textId="07279DDA" w:rsidR="00D708E9" w:rsidRDefault="00000000">
      <w:pPr>
        <w:pStyle w:val="Obsah2"/>
        <w:tabs>
          <w:tab w:val="left" w:pos="709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  <w:lang w:val="cs-CZ" w:eastAsia="cs-CZ"/>
        </w:rPr>
      </w:pPr>
      <w:hyperlink w:anchor="_Toc85437813" w:history="1">
        <w:r w:rsidR="00D708E9" w:rsidRPr="005B33B2">
          <w:rPr>
            <w:rStyle w:val="Hypertextovodkaz"/>
            <w:noProof/>
            <w:lang w:val="cs-CZ"/>
          </w:rPr>
          <w:t>B.3.</w:t>
        </w:r>
        <w:r w:rsidR="00D708E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celkový popis stavby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_Toc85437813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16</w:t>
        </w:r>
        <w:r w:rsidR="003E5A04">
          <w:rPr>
            <w:noProof/>
            <w:webHidden/>
          </w:rPr>
          <w:fldChar w:fldCharType="end"/>
        </w:r>
      </w:hyperlink>
    </w:p>
    <w:p w14:paraId="14FEB8FE" w14:textId="37D534EE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14" w:history="1">
        <w:r w:rsidR="00D708E9" w:rsidRPr="005B33B2">
          <w:rPr>
            <w:rStyle w:val="Hypertextovodkaz"/>
            <w:noProof/>
            <w:lang w:val="cs-CZ"/>
          </w:rPr>
          <w:t>B.3.1.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Nová stavba nebo změna dokončené stavby, u změny stavby údaje o jejich současném stavu, závěry stavebně technického, případně stavebně historického průzkumu a výsledky statického posouzení nosných konstrukcí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_Toc85437814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16</w:t>
        </w:r>
        <w:r w:rsidR="003E5A04">
          <w:rPr>
            <w:noProof/>
            <w:webHidden/>
          </w:rPr>
          <w:fldChar w:fldCharType="end"/>
        </w:r>
      </w:hyperlink>
    </w:p>
    <w:p w14:paraId="0B0BB7ED" w14:textId="3A171844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15" w:history="1">
        <w:r w:rsidR="00D708E9" w:rsidRPr="005B33B2">
          <w:rPr>
            <w:rStyle w:val="Hypertextovodkaz"/>
            <w:noProof/>
          </w:rPr>
          <w:t>B.3.2.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</w:rPr>
          <w:t>Účel užívání stavby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_Toc85437815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16</w:t>
        </w:r>
        <w:r w:rsidR="003E5A04">
          <w:rPr>
            <w:noProof/>
            <w:webHidden/>
          </w:rPr>
          <w:fldChar w:fldCharType="end"/>
        </w:r>
      </w:hyperlink>
    </w:p>
    <w:p w14:paraId="5B9BB5CB" w14:textId="6C29FEF2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16" w:history="1">
        <w:r w:rsidR="00D708E9" w:rsidRPr="005B33B2">
          <w:rPr>
            <w:rStyle w:val="Hypertextovodkaz"/>
            <w:noProof/>
            <w:lang w:val="cs-CZ"/>
          </w:rPr>
          <w:t>B.3.3.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TRVALÁ NEBO DOČASNÁ STAVBA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_Toc85437816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17</w:t>
        </w:r>
        <w:r w:rsidR="003E5A04">
          <w:rPr>
            <w:noProof/>
            <w:webHidden/>
          </w:rPr>
          <w:fldChar w:fldCharType="end"/>
        </w:r>
      </w:hyperlink>
    </w:p>
    <w:p w14:paraId="7F9A1D82" w14:textId="38FE1022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17" w:history="1">
        <w:r w:rsidR="00D708E9" w:rsidRPr="005B33B2">
          <w:rPr>
            <w:rStyle w:val="Hypertextovodkaz"/>
            <w:noProof/>
            <w:lang w:val="cs-CZ"/>
          </w:rPr>
          <w:t>B.3.4.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informace o vydaných rozhodnutích o povolení vyjímky z technických požadavků na stavby a technických požadavků zabezpečujících bezbariérové užívání stavby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_Toc85437817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17</w:t>
        </w:r>
        <w:r w:rsidR="003E5A04">
          <w:rPr>
            <w:noProof/>
            <w:webHidden/>
          </w:rPr>
          <w:fldChar w:fldCharType="end"/>
        </w:r>
      </w:hyperlink>
    </w:p>
    <w:p w14:paraId="566B1297" w14:textId="59DE59D8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18" w:history="1">
        <w:r w:rsidR="00D708E9" w:rsidRPr="005B33B2">
          <w:rPr>
            <w:rStyle w:val="Hypertextovodkaz"/>
            <w:noProof/>
            <w:lang w:val="cs-CZ"/>
          </w:rPr>
          <w:t>B.3.5.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informace o tom, zda a v jakých částech dokumentace jsou zohledněny podmínky závazných stanovisek dotčených orgánů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_Toc85437818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17</w:t>
        </w:r>
        <w:r w:rsidR="003E5A04">
          <w:rPr>
            <w:noProof/>
            <w:webHidden/>
          </w:rPr>
          <w:fldChar w:fldCharType="end"/>
        </w:r>
      </w:hyperlink>
    </w:p>
    <w:p w14:paraId="64B50930" w14:textId="52691B7A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19" w:history="1">
        <w:r w:rsidR="00D708E9" w:rsidRPr="005B33B2">
          <w:rPr>
            <w:rStyle w:val="Hypertextovodkaz"/>
            <w:noProof/>
            <w:lang w:val="cs-CZ"/>
          </w:rPr>
          <w:t>B.3.6.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ochrana podle jiných právních předpisů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_Toc85437819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17</w:t>
        </w:r>
        <w:r w:rsidR="003E5A04">
          <w:rPr>
            <w:noProof/>
            <w:webHidden/>
          </w:rPr>
          <w:fldChar w:fldCharType="end"/>
        </w:r>
      </w:hyperlink>
    </w:p>
    <w:p w14:paraId="102E6A94" w14:textId="09D7818F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20" w:history="1">
        <w:r w:rsidR="00D708E9" w:rsidRPr="005B33B2">
          <w:rPr>
            <w:rStyle w:val="Hypertextovodkaz"/>
            <w:noProof/>
            <w:lang w:val="cs-CZ"/>
          </w:rPr>
          <w:t>B.3.7.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Navrhované parametry stavby ( zastavěná plocha, obestavěný prostor, užitná plocha, počet funkčních jednotek a jejich velikost, počet uživatelů/pracovníků apod. )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_Toc85437820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17</w:t>
        </w:r>
        <w:r w:rsidR="003E5A04">
          <w:rPr>
            <w:noProof/>
            <w:webHidden/>
          </w:rPr>
          <w:fldChar w:fldCharType="end"/>
        </w:r>
      </w:hyperlink>
    </w:p>
    <w:p w14:paraId="5FBB7812" w14:textId="19565EBB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21" w:history="1">
        <w:r w:rsidR="00D708E9" w:rsidRPr="005B33B2">
          <w:rPr>
            <w:rStyle w:val="Hypertextovodkaz"/>
            <w:noProof/>
            <w:lang w:val="cs-CZ"/>
          </w:rPr>
          <w:t>B.3.8.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</w:rPr>
          <w:t>Stavba tohoto typu nevyžaduje řešení bezbariérového přístupu pro užívání osobami s omezenou schopností pohybu a orientace</w:t>
        </w:r>
        <w:r w:rsidR="00D708E9" w:rsidRPr="005B33B2">
          <w:rPr>
            <w:rStyle w:val="Hypertextovodkaz"/>
            <w:noProof/>
            <w:lang w:val="cs-CZ"/>
          </w:rPr>
          <w:t>Základní předpoklady výstavby ( ČASOVÉ ÚDAJE O REALIZACI STAVBY, ČLENĚNÍ NA ETAPY )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_Toc85437821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17</w:t>
        </w:r>
        <w:r w:rsidR="003E5A04">
          <w:rPr>
            <w:noProof/>
            <w:webHidden/>
          </w:rPr>
          <w:fldChar w:fldCharType="end"/>
        </w:r>
      </w:hyperlink>
    </w:p>
    <w:p w14:paraId="35FA2F3E" w14:textId="5165105B" w:rsidR="00D708E9" w:rsidRDefault="00000000">
      <w:pPr>
        <w:pStyle w:val="Obsah3"/>
        <w:tabs>
          <w:tab w:val="left" w:pos="1540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cs-CZ" w:eastAsia="cs-CZ"/>
        </w:rPr>
      </w:pPr>
      <w:hyperlink w:anchor="_Toc85437822" w:history="1">
        <w:r w:rsidR="00D708E9" w:rsidRPr="005B33B2">
          <w:rPr>
            <w:rStyle w:val="Hypertextovodkaz"/>
            <w:noProof/>
            <w:lang w:val="cs-CZ"/>
          </w:rPr>
          <w:t>B.3.9.</w:t>
        </w:r>
        <w:r w:rsidR="00D708E9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val="cs-CZ" w:eastAsia="cs-CZ"/>
          </w:rPr>
          <w:tab/>
        </w:r>
        <w:r w:rsidR="00D708E9" w:rsidRPr="005B33B2">
          <w:rPr>
            <w:rStyle w:val="Hypertextovodkaz"/>
            <w:noProof/>
            <w:lang w:val="cs-CZ"/>
          </w:rPr>
          <w:t>Orientační náklady stavby</w:t>
        </w:r>
        <w:r w:rsidR="00D708E9">
          <w:rPr>
            <w:noProof/>
            <w:webHidden/>
          </w:rPr>
          <w:tab/>
        </w:r>
        <w:r w:rsidR="003E5A04">
          <w:rPr>
            <w:noProof/>
            <w:webHidden/>
          </w:rPr>
          <w:fldChar w:fldCharType="begin"/>
        </w:r>
        <w:r w:rsidR="00D708E9">
          <w:rPr>
            <w:noProof/>
            <w:webHidden/>
          </w:rPr>
          <w:instrText xml:space="preserve"> PAGEREF _Toc85437822 \h </w:instrText>
        </w:r>
        <w:r w:rsidR="003E5A04">
          <w:rPr>
            <w:noProof/>
            <w:webHidden/>
          </w:rPr>
        </w:r>
        <w:r w:rsidR="003E5A04">
          <w:rPr>
            <w:noProof/>
            <w:webHidden/>
          </w:rPr>
          <w:fldChar w:fldCharType="separate"/>
        </w:r>
        <w:r w:rsidR="00D41ACC">
          <w:rPr>
            <w:noProof/>
            <w:webHidden/>
          </w:rPr>
          <w:t>21</w:t>
        </w:r>
        <w:r w:rsidR="003E5A04">
          <w:rPr>
            <w:noProof/>
            <w:webHidden/>
          </w:rPr>
          <w:fldChar w:fldCharType="end"/>
        </w:r>
      </w:hyperlink>
    </w:p>
    <w:p w14:paraId="59F33C28" w14:textId="77777777" w:rsidR="000A5CB9" w:rsidRPr="00A82DCC" w:rsidRDefault="003E5A04" w:rsidP="008479C2">
      <w:pPr>
        <w:rPr>
          <w:lang w:val="cs-CZ"/>
        </w:rPr>
      </w:pPr>
      <w:r w:rsidRPr="00A82DCC">
        <w:rPr>
          <w:rFonts w:ascii="Calibri" w:hAnsi="Calibri"/>
          <w:sz w:val="20"/>
          <w:szCs w:val="20"/>
          <w:lang w:val="cs-CZ"/>
        </w:rPr>
        <w:fldChar w:fldCharType="end"/>
      </w:r>
    </w:p>
    <w:p w14:paraId="6357B42E" w14:textId="77777777" w:rsidR="00633AD4" w:rsidRPr="00A82DCC" w:rsidRDefault="00633AD4" w:rsidP="00633AD4">
      <w:pPr>
        <w:pStyle w:val="Nadpis1"/>
        <w:numPr>
          <w:ilvl w:val="0"/>
          <w:numId w:val="2"/>
        </w:numPr>
        <w:ind w:left="357" w:hanging="357"/>
        <w:rPr>
          <w:lang w:val="cs-CZ"/>
        </w:rPr>
      </w:pPr>
      <w:bookmarkStart w:id="0" w:name="_Toc523376966"/>
      <w:bookmarkStart w:id="1" w:name="_Toc85437782"/>
      <w:r w:rsidRPr="00A82DCC">
        <w:rPr>
          <w:lang w:val="cs-CZ"/>
        </w:rPr>
        <w:lastRenderedPageBreak/>
        <w:t>Průvodní zpráva</w:t>
      </w:r>
      <w:bookmarkEnd w:id="0"/>
      <w:bookmarkEnd w:id="1"/>
    </w:p>
    <w:p w14:paraId="36A826E6" w14:textId="77777777" w:rsidR="00633AD4" w:rsidRPr="00A82DCC" w:rsidRDefault="00633AD4" w:rsidP="00633AD4">
      <w:pPr>
        <w:pStyle w:val="Nadpis2"/>
        <w:rPr>
          <w:lang w:val="cs-CZ"/>
        </w:rPr>
      </w:pPr>
      <w:bookmarkStart w:id="2" w:name="_Toc523376967"/>
      <w:bookmarkStart w:id="3" w:name="_Toc85437783"/>
      <w:r w:rsidRPr="00A82DCC">
        <w:rPr>
          <w:lang w:val="cs-CZ"/>
        </w:rPr>
        <w:t>Identifikační údaje</w:t>
      </w:r>
      <w:bookmarkEnd w:id="2"/>
      <w:bookmarkEnd w:id="3"/>
    </w:p>
    <w:p w14:paraId="6BE90564" w14:textId="77777777" w:rsidR="00404990" w:rsidRPr="00A82DCC" w:rsidRDefault="00404990" w:rsidP="00404990">
      <w:pPr>
        <w:pStyle w:val="Nadpis3"/>
        <w:numPr>
          <w:ilvl w:val="2"/>
          <w:numId w:val="2"/>
        </w:numPr>
        <w:ind w:left="357" w:hanging="357"/>
        <w:rPr>
          <w:lang w:val="cs-CZ"/>
        </w:rPr>
      </w:pPr>
      <w:bookmarkStart w:id="4" w:name="_Toc65569646"/>
      <w:bookmarkStart w:id="5" w:name="_Toc85437787"/>
      <w:r w:rsidRPr="00A82DCC">
        <w:rPr>
          <w:lang w:val="cs-CZ"/>
        </w:rPr>
        <w:t>Údaje o stavbě</w:t>
      </w:r>
      <w:bookmarkEnd w:id="4"/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148"/>
      </w:tblGrid>
      <w:tr w:rsidR="00404990" w:rsidRPr="006F3CE3" w14:paraId="3612EA16" w14:textId="77777777" w:rsidTr="00404990">
        <w:trPr>
          <w:trHeight w:val="454"/>
        </w:trPr>
        <w:tc>
          <w:tcPr>
            <w:tcW w:w="2376" w:type="dxa"/>
            <w:tcBorders>
              <w:top w:val="single" w:sz="4" w:space="0" w:color="auto"/>
            </w:tcBorders>
          </w:tcPr>
          <w:p w14:paraId="6580C43D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 xml:space="preserve">Název stavby: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7F53C31" w14:textId="55438B8F" w:rsidR="00404990" w:rsidRPr="0011216A" w:rsidRDefault="00404990" w:rsidP="00404990">
            <w:pPr>
              <w:ind w:left="1418" w:hanging="1418"/>
              <w:rPr>
                <w:sz w:val="28"/>
                <w:szCs w:val="28"/>
                <w:lang w:val="cs-CZ"/>
              </w:rPr>
            </w:pPr>
            <w:proofErr w:type="gramStart"/>
            <w:r>
              <w:rPr>
                <w:sz w:val="28"/>
                <w:szCs w:val="28"/>
                <w:lang w:val="cs-CZ"/>
              </w:rPr>
              <w:t>,,</w:t>
            </w:r>
            <w:proofErr w:type="gramEnd"/>
            <w:r>
              <w:rPr>
                <w:sz w:val="28"/>
                <w:szCs w:val="28"/>
                <w:lang w:val="cs-CZ"/>
              </w:rPr>
              <w:t xml:space="preserve">Vodovod </w:t>
            </w:r>
            <w:r w:rsidR="00363AA2">
              <w:rPr>
                <w:sz w:val="28"/>
                <w:szCs w:val="28"/>
                <w:lang w:val="cs-CZ"/>
              </w:rPr>
              <w:t>Smetanova Lhota</w:t>
            </w:r>
            <w:r>
              <w:rPr>
                <w:sz w:val="28"/>
                <w:szCs w:val="28"/>
                <w:lang w:val="cs-CZ"/>
              </w:rPr>
              <w:t>‘‘</w:t>
            </w:r>
          </w:p>
        </w:tc>
      </w:tr>
      <w:tr w:rsidR="00404990" w:rsidRPr="006F3CE3" w14:paraId="1C128AE2" w14:textId="77777777" w:rsidTr="00404990">
        <w:trPr>
          <w:trHeight w:val="454"/>
        </w:trPr>
        <w:tc>
          <w:tcPr>
            <w:tcW w:w="2376" w:type="dxa"/>
          </w:tcPr>
          <w:p w14:paraId="0EAB1002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 xml:space="preserve">Místo stavby: </w:t>
            </w:r>
          </w:p>
        </w:tc>
        <w:tc>
          <w:tcPr>
            <w:tcW w:w="0" w:type="auto"/>
          </w:tcPr>
          <w:p w14:paraId="5391D12D" w14:textId="1625B88C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proofErr w:type="spellStart"/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k.ú.</w:t>
            </w:r>
            <w:r w:rsidR="00363AA2">
              <w:rPr>
                <w:rFonts w:ascii="Times New Roman" w:hAnsi="Times New Roman" w:cs="Times New Roman"/>
                <w:color w:val="auto"/>
                <w:lang w:val="cs-CZ"/>
              </w:rPr>
              <w:t>Smetanova</w:t>
            </w:r>
            <w:proofErr w:type="spellEnd"/>
            <w:r w:rsidR="00363AA2">
              <w:rPr>
                <w:rFonts w:ascii="Times New Roman" w:hAnsi="Times New Roman" w:cs="Times New Roman"/>
                <w:color w:val="auto"/>
                <w:lang w:val="cs-CZ"/>
              </w:rPr>
              <w:t xml:space="preserve"> Lhota</w:t>
            </w:r>
          </w:p>
        </w:tc>
      </w:tr>
      <w:tr w:rsidR="00404990" w:rsidRPr="006F3CE3" w14:paraId="5BCF24F2" w14:textId="77777777" w:rsidTr="00404990">
        <w:trPr>
          <w:trHeight w:val="454"/>
        </w:trPr>
        <w:tc>
          <w:tcPr>
            <w:tcW w:w="2376" w:type="dxa"/>
            <w:tcBorders>
              <w:bottom w:val="single" w:sz="4" w:space="0" w:color="auto"/>
            </w:tcBorders>
          </w:tcPr>
          <w:p w14:paraId="0E66CA49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>
              <w:rPr>
                <w:rFonts w:ascii="Times New Roman" w:hAnsi="Times New Roman" w:cs="Times New Roman"/>
                <w:color w:val="auto"/>
                <w:lang w:val="cs-CZ"/>
              </w:rPr>
              <w:t>Předmět dokumentace</w:t>
            </w: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 xml:space="preserve">: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86AFF41" w14:textId="77777777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>
              <w:rPr>
                <w:rFonts w:ascii="Times New Roman" w:hAnsi="Times New Roman" w:cs="Times New Roman"/>
                <w:color w:val="auto"/>
                <w:lang w:val="cs-CZ"/>
              </w:rPr>
              <w:t>Zásobování obyvatelstva pitnou vodou</w:t>
            </w:r>
          </w:p>
        </w:tc>
      </w:tr>
    </w:tbl>
    <w:p w14:paraId="34C94AEE" w14:textId="77777777" w:rsidR="00404990" w:rsidRPr="00A82DCC" w:rsidRDefault="00404990" w:rsidP="00404990">
      <w:pPr>
        <w:pStyle w:val="Nadpis3"/>
        <w:numPr>
          <w:ilvl w:val="2"/>
          <w:numId w:val="2"/>
        </w:numPr>
        <w:ind w:left="357" w:hanging="357"/>
        <w:rPr>
          <w:lang w:val="cs-CZ"/>
        </w:rPr>
      </w:pPr>
      <w:bookmarkStart w:id="6" w:name="_Toc65569647"/>
      <w:r w:rsidRPr="00A82DCC">
        <w:rPr>
          <w:lang w:val="cs-CZ"/>
        </w:rPr>
        <w:t>Údaje o stavebníkovi</w:t>
      </w:r>
      <w:bookmarkEnd w:id="6"/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148"/>
      </w:tblGrid>
      <w:tr w:rsidR="00404990" w:rsidRPr="006F3CE3" w14:paraId="6F36407F" w14:textId="77777777" w:rsidTr="00404990">
        <w:trPr>
          <w:trHeight w:val="285"/>
        </w:trPr>
        <w:tc>
          <w:tcPr>
            <w:tcW w:w="2376" w:type="dxa"/>
            <w:tcBorders>
              <w:top w:val="single" w:sz="4" w:space="0" w:color="auto"/>
            </w:tcBorders>
          </w:tcPr>
          <w:p w14:paraId="294C5F55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Investor stavby: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1F215AB" w14:textId="0F6707C3" w:rsidR="00404990" w:rsidRPr="006F3CE3" w:rsidRDefault="00404990" w:rsidP="00404990">
            <w:pPr>
              <w:ind w:firstLine="0"/>
              <w:rPr>
                <w:rStyle w:val="Zdraznn"/>
                <w:rFonts w:ascii="Times New Roman" w:hAnsi="Times New Roman"/>
                <w:b/>
                <w:bCs/>
                <w:caps w:val="0"/>
                <w:spacing w:val="0"/>
                <w:sz w:val="24"/>
                <w:szCs w:val="24"/>
                <w:lang w:val="cs-CZ"/>
              </w:rPr>
            </w:pPr>
            <w:proofErr w:type="spellStart"/>
            <w:r>
              <w:rPr>
                <w:rFonts w:cs="Arial"/>
                <w:color w:val="000000"/>
                <w:sz w:val="28"/>
                <w:szCs w:val="28"/>
              </w:rPr>
              <w:t>Obec</w:t>
            </w:r>
            <w:proofErr w:type="spellEnd"/>
            <w:r w:rsidR="00363AA2">
              <w:rPr>
                <w:rFonts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63AA2">
              <w:rPr>
                <w:rFonts w:cs="Arial"/>
                <w:color w:val="000000"/>
                <w:sz w:val="28"/>
                <w:szCs w:val="28"/>
              </w:rPr>
              <w:t>Smetanova</w:t>
            </w:r>
            <w:proofErr w:type="spellEnd"/>
            <w:r w:rsidR="00363AA2">
              <w:rPr>
                <w:rFonts w:cs="Arial"/>
                <w:color w:val="000000"/>
                <w:sz w:val="28"/>
                <w:szCs w:val="28"/>
              </w:rPr>
              <w:t xml:space="preserve"> Lhota</w:t>
            </w:r>
          </w:p>
        </w:tc>
      </w:tr>
      <w:tr w:rsidR="00404990" w:rsidRPr="006F3CE3" w14:paraId="7C69C7DC" w14:textId="77777777" w:rsidTr="00404990">
        <w:trPr>
          <w:trHeight w:val="454"/>
        </w:trPr>
        <w:tc>
          <w:tcPr>
            <w:tcW w:w="2376" w:type="dxa"/>
          </w:tcPr>
          <w:p w14:paraId="0F554040" w14:textId="77777777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 xml:space="preserve">  Sídlo: </w:t>
            </w:r>
          </w:p>
        </w:tc>
        <w:tc>
          <w:tcPr>
            <w:tcW w:w="0" w:type="auto"/>
          </w:tcPr>
          <w:p w14:paraId="548E9152" w14:textId="71D9E9D3" w:rsidR="00404990" w:rsidRPr="00264D94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264D94">
              <w:rPr>
                <w:rFonts w:ascii="Times New Roman" w:hAnsi="Times New Roman" w:cs="Times New Roman"/>
                <w:color w:val="auto"/>
                <w:lang w:val="cs-CZ"/>
              </w:rPr>
              <w:t>Č.p.</w:t>
            </w:r>
            <w:r w:rsidR="00363AA2">
              <w:rPr>
                <w:rFonts w:ascii="Times New Roman" w:hAnsi="Times New Roman" w:cs="Times New Roman"/>
                <w:color w:val="auto"/>
                <w:lang w:val="cs-CZ"/>
              </w:rPr>
              <w:t>85, 398 04 Čimelice</w:t>
            </w:r>
          </w:p>
        </w:tc>
      </w:tr>
      <w:tr w:rsidR="00404990" w:rsidRPr="006F3CE3" w14:paraId="6E114EE4" w14:textId="77777777" w:rsidTr="00404990">
        <w:trPr>
          <w:trHeight w:val="454"/>
        </w:trPr>
        <w:tc>
          <w:tcPr>
            <w:tcW w:w="2376" w:type="dxa"/>
            <w:tcBorders>
              <w:bottom w:val="single" w:sz="4" w:space="0" w:color="auto"/>
            </w:tcBorders>
          </w:tcPr>
          <w:p w14:paraId="0125314C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>
              <w:rPr>
                <w:rFonts w:ascii="Times New Roman" w:hAnsi="Times New Roman" w:cs="Times New Roman"/>
                <w:color w:val="auto"/>
                <w:lang w:val="cs-CZ"/>
              </w:rPr>
              <w:t>IČ: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AE0D328" w14:textId="165A1136" w:rsidR="00404990" w:rsidRPr="006F3CE3" w:rsidRDefault="00363AA2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>
              <w:rPr>
                <w:rFonts w:ascii="Times New Roman" w:hAnsi="Times New Roman" w:cs="Times New Roman"/>
                <w:color w:val="auto"/>
                <w:lang w:val="cs-CZ"/>
              </w:rPr>
              <w:t>00250121</w:t>
            </w:r>
          </w:p>
        </w:tc>
      </w:tr>
    </w:tbl>
    <w:p w14:paraId="290C705C" w14:textId="77777777" w:rsidR="00404990" w:rsidRPr="00A82DCC" w:rsidRDefault="00404990" w:rsidP="00404990">
      <w:pPr>
        <w:pStyle w:val="Nadpis3"/>
        <w:numPr>
          <w:ilvl w:val="2"/>
          <w:numId w:val="2"/>
        </w:numPr>
        <w:ind w:left="357" w:hanging="357"/>
        <w:rPr>
          <w:lang w:val="cs-CZ"/>
        </w:rPr>
      </w:pPr>
      <w:bookmarkStart w:id="7" w:name="_Toc65569648"/>
      <w:r w:rsidRPr="00A82DCC">
        <w:rPr>
          <w:lang w:val="cs-CZ"/>
        </w:rPr>
        <w:t xml:space="preserve">Údaje o zpracovateli </w:t>
      </w:r>
      <w:r>
        <w:rPr>
          <w:lang w:val="cs-CZ"/>
        </w:rPr>
        <w:t>SPOLEČNÉ</w:t>
      </w:r>
      <w:r w:rsidRPr="00A82DCC">
        <w:rPr>
          <w:lang w:val="cs-CZ"/>
        </w:rPr>
        <w:t xml:space="preserve"> dokumentace</w:t>
      </w:r>
      <w:bookmarkEnd w:id="7"/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148"/>
      </w:tblGrid>
      <w:tr w:rsidR="00404990" w:rsidRPr="006F3CE3" w14:paraId="2967EA7B" w14:textId="77777777" w:rsidTr="00404990">
        <w:trPr>
          <w:trHeight w:val="454"/>
        </w:trPr>
        <w:tc>
          <w:tcPr>
            <w:tcW w:w="2376" w:type="dxa"/>
            <w:tcBorders>
              <w:top w:val="single" w:sz="4" w:space="0" w:color="auto"/>
            </w:tcBorders>
          </w:tcPr>
          <w:p w14:paraId="5D3F4E77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 xml:space="preserve">Číslo zakázky: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0B20B49" w14:textId="1BBE65A6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>
              <w:rPr>
                <w:rFonts w:ascii="Times New Roman" w:hAnsi="Times New Roman" w:cs="Times New Roman"/>
                <w:color w:val="auto"/>
                <w:lang w:val="cs-CZ"/>
              </w:rPr>
              <w:t>M-</w:t>
            </w:r>
            <w:r w:rsidR="00363AA2">
              <w:rPr>
                <w:rFonts w:ascii="Times New Roman" w:hAnsi="Times New Roman" w:cs="Times New Roman"/>
                <w:color w:val="auto"/>
                <w:lang w:val="cs-CZ"/>
              </w:rPr>
              <w:t>55</w:t>
            </w:r>
            <w:r>
              <w:rPr>
                <w:rFonts w:ascii="Times New Roman" w:hAnsi="Times New Roman" w:cs="Times New Roman"/>
                <w:color w:val="auto"/>
                <w:lang w:val="cs-CZ"/>
              </w:rPr>
              <w:t>-</w:t>
            </w:r>
            <w:r w:rsidR="00363AA2">
              <w:rPr>
                <w:rFonts w:ascii="Times New Roman" w:hAnsi="Times New Roman" w:cs="Times New Roman"/>
                <w:color w:val="auto"/>
                <w:lang w:val="cs-CZ"/>
              </w:rPr>
              <w:t>18</w:t>
            </w:r>
          </w:p>
        </w:tc>
      </w:tr>
      <w:tr w:rsidR="00404990" w:rsidRPr="006F3CE3" w14:paraId="331A8405" w14:textId="77777777" w:rsidTr="00404990">
        <w:trPr>
          <w:trHeight w:val="454"/>
        </w:trPr>
        <w:tc>
          <w:tcPr>
            <w:tcW w:w="2376" w:type="dxa"/>
          </w:tcPr>
          <w:p w14:paraId="129B26EF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Hlavní projektant</w:t>
            </w:r>
          </w:p>
        </w:tc>
        <w:tc>
          <w:tcPr>
            <w:tcW w:w="0" w:type="auto"/>
          </w:tcPr>
          <w:p w14:paraId="653165C8" w14:textId="77777777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b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b/>
                <w:color w:val="auto"/>
                <w:lang w:val="cs-CZ"/>
              </w:rPr>
              <w:t xml:space="preserve">Ing. Martin Růžička, CSc. - </w:t>
            </w:r>
            <w:proofErr w:type="spellStart"/>
            <w:r w:rsidRPr="006F3CE3">
              <w:rPr>
                <w:rFonts w:ascii="Times New Roman" w:hAnsi="Times New Roman" w:cs="Times New Roman"/>
                <w:b/>
                <w:color w:val="auto"/>
                <w:lang w:val="cs-CZ"/>
              </w:rPr>
              <w:t>Alcedo</w:t>
            </w:r>
            <w:proofErr w:type="spellEnd"/>
          </w:p>
        </w:tc>
      </w:tr>
      <w:tr w:rsidR="00404990" w:rsidRPr="006F3CE3" w14:paraId="7930367F" w14:textId="77777777" w:rsidTr="00404990">
        <w:trPr>
          <w:trHeight w:val="327"/>
        </w:trPr>
        <w:tc>
          <w:tcPr>
            <w:tcW w:w="2376" w:type="dxa"/>
          </w:tcPr>
          <w:p w14:paraId="1B478FE8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 xml:space="preserve">Sídlo: </w:t>
            </w:r>
          </w:p>
        </w:tc>
        <w:tc>
          <w:tcPr>
            <w:tcW w:w="0" w:type="auto"/>
          </w:tcPr>
          <w:p w14:paraId="236873D3" w14:textId="77777777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Na Hradbách 35/I, 377 01 Jindřichův Hradec</w:t>
            </w:r>
          </w:p>
        </w:tc>
      </w:tr>
      <w:tr w:rsidR="00404990" w:rsidRPr="006F3CE3" w14:paraId="16D31079" w14:textId="77777777" w:rsidTr="00404990">
        <w:trPr>
          <w:trHeight w:val="405"/>
        </w:trPr>
        <w:tc>
          <w:tcPr>
            <w:tcW w:w="2376" w:type="dxa"/>
          </w:tcPr>
          <w:p w14:paraId="49A7A5F7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 xml:space="preserve">IČ: </w:t>
            </w:r>
          </w:p>
        </w:tc>
        <w:tc>
          <w:tcPr>
            <w:tcW w:w="0" w:type="auto"/>
          </w:tcPr>
          <w:p w14:paraId="3F96CA13" w14:textId="77777777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720 95 989</w:t>
            </w:r>
          </w:p>
        </w:tc>
      </w:tr>
      <w:tr w:rsidR="00404990" w:rsidRPr="006F3CE3" w14:paraId="751D37C0" w14:textId="77777777" w:rsidTr="00404990">
        <w:trPr>
          <w:trHeight w:val="454"/>
        </w:trPr>
        <w:tc>
          <w:tcPr>
            <w:tcW w:w="2376" w:type="dxa"/>
          </w:tcPr>
          <w:p w14:paraId="3A2BB611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 xml:space="preserve">DIČ: </w:t>
            </w:r>
          </w:p>
        </w:tc>
        <w:tc>
          <w:tcPr>
            <w:tcW w:w="0" w:type="auto"/>
          </w:tcPr>
          <w:p w14:paraId="39F48849" w14:textId="77777777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CZ5910211373</w:t>
            </w:r>
          </w:p>
        </w:tc>
      </w:tr>
      <w:tr w:rsidR="00404990" w:rsidRPr="006F3CE3" w14:paraId="2E6765D0" w14:textId="77777777" w:rsidTr="00404990">
        <w:trPr>
          <w:trHeight w:val="454"/>
        </w:trPr>
        <w:tc>
          <w:tcPr>
            <w:tcW w:w="2376" w:type="dxa"/>
          </w:tcPr>
          <w:p w14:paraId="7CF0BBC7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 xml:space="preserve">č. ČKAIT: </w:t>
            </w:r>
          </w:p>
        </w:tc>
        <w:tc>
          <w:tcPr>
            <w:tcW w:w="0" w:type="auto"/>
          </w:tcPr>
          <w:p w14:paraId="3A60CB63" w14:textId="77777777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0101401 – Vodohospodářské stavby</w:t>
            </w:r>
          </w:p>
        </w:tc>
      </w:tr>
      <w:tr w:rsidR="00404990" w:rsidRPr="006F3CE3" w14:paraId="7CC7BD4A" w14:textId="77777777" w:rsidTr="00404990">
        <w:trPr>
          <w:trHeight w:val="454"/>
        </w:trPr>
        <w:tc>
          <w:tcPr>
            <w:tcW w:w="2376" w:type="dxa"/>
          </w:tcPr>
          <w:p w14:paraId="4FB9B607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 xml:space="preserve">Stupeň PD: </w:t>
            </w:r>
          </w:p>
        </w:tc>
        <w:tc>
          <w:tcPr>
            <w:tcW w:w="0" w:type="auto"/>
          </w:tcPr>
          <w:p w14:paraId="2288FFBD" w14:textId="32ED4334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Dokumentace pro</w:t>
            </w:r>
            <w:r>
              <w:rPr>
                <w:rFonts w:ascii="Times New Roman" w:hAnsi="Times New Roman" w:cs="Times New Roman"/>
                <w:color w:val="auto"/>
                <w:lang w:val="cs-CZ"/>
              </w:rPr>
              <w:t xml:space="preserve"> </w:t>
            </w:r>
            <w:r w:rsidR="00586921">
              <w:rPr>
                <w:rFonts w:ascii="Times New Roman" w:hAnsi="Times New Roman" w:cs="Times New Roman"/>
                <w:color w:val="auto"/>
                <w:lang w:val="cs-CZ"/>
              </w:rPr>
              <w:t>výběr zhotovitele</w:t>
            </w:r>
          </w:p>
        </w:tc>
      </w:tr>
      <w:tr w:rsidR="00404990" w:rsidRPr="006F3CE3" w14:paraId="454307B3" w14:textId="77777777" w:rsidTr="00404990">
        <w:trPr>
          <w:trHeight w:val="454"/>
        </w:trPr>
        <w:tc>
          <w:tcPr>
            <w:tcW w:w="2376" w:type="dxa"/>
          </w:tcPr>
          <w:p w14:paraId="15B5B29A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Tel.:</w:t>
            </w:r>
          </w:p>
        </w:tc>
        <w:tc>
          <w:tcPr>
            <w:tcW w:w="0" w:type="auto"/>
          </w:tcPr>
          <w:p w14:paraId="76917504" w14:textId="77777777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b/>
                <w:bCs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384 320 143</w:t>
            </w:r>
          </w:p>
        </w:tc>
      </w:tr>
      <w:tr w:rsidR="00404990" w:rsidRPr="006F3CE3" w14:paraId="0FE9915E" w14:textId="77777777" w:rsidTr="00404990">
        <w:trPr>
          <w:trHeight w:val="454"/>
        </w:trPr>
        <w:tc>
          <w:tcPr>
            <w:tcW w:w="2376" w:type="dxa"/>
          </w:tcPr>
          <w:p w14:paraId="378B3193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E-mail:</w:t>
            </w:r>
          </w:p>
        </w:tc>
        <w:tc>
          <w:tcPr>
            <w:tcW w:w="0" w:type="auto"/>
          </w:tcPr>
          <w:p w14:paraId="71F99C2E" w14:textId="77777777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info@alcedo-project.cz</w:t>
            </w:r>
          </w:p>
        </w:tc>
      </w:tr>
      <w:tr w:rsidR="00404990" w:rsidRPr="006F3CE3" w14:paraId="09E22B48" w14:textId="77777777" w:rsidTr="00404990">
        <w:trPr>
          <w:trHeight w:val="454"/>
        </w:trPr>
        <w:tc>
          <w:tcPr>
            <w:tcW w:w="2376" w:type="dxa"/>
          </w:tcPr>
          <w:p w14:paraId="0E7A71FB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Jednatel společnosti:</w:t>
            </w:r>
          </w:p>
        </w:tc>
        <w:tc>
          <w:tcPr>
            <w:tcW w:w="0" w:type="auto"/>
          </w:tcPr>
          <w:p w14:paraId="0A7371D2" w14:textId="77777777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Ing. Martin Růžička, CSc., Tel.: 604 171 171</w:t>
            </w:r>
          </w:p>
        </w:tc>
      </w:tr>
      <w:tr w:rsidR="00404990" w:rsidRPr="006F3CE3" w14:paraId="6BD512EE" w14:textId="77777777" w:rsidTr="00404990">
        <w:trPr>
          <w:trHeight w:val="454"/>
        </w:trPr>
        <w:tc>
          <w:tcPr>
            <w:tcW w:w="2376" w:type="dxa"/>
          </w:tcPr>
          <w:p w14:paraId="44A32027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 w:rsidRPr="006F3CE3">
              <w:rPr>
                <w:rFonts w:ascii="Times New Roman" w:hAnsi="Times New Roman" w:cs="Times New Roman"/>
                <w:color w:val="auto"/>
                <w:lang w:val="cs-CZ"/>
              </w:rPr>
              <w:t>Zpracovatel projektu:</w:t>
            </w:r>
          </w:p>
        </w:tc>
        <w:tc>
          <w:tcPr>
            <w:tcW w:w="0" w:type="auto"/>
          </w:tcPr>
          <w:p w14:paraId="41155E72" w14:textId="77777777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  <w:r>
              <w:rPr>
                <w:rFonts w:ascii="Times New Roman" w:hAnsi="Times New Roman" w:cs="Times New Roman"/>
                <w:color w:val="auto"/>
                <w:lang w:val="cs-CZ"/>
              </w:rPr>
              <w:t>František Stejskal tel.: 725 486976</w:t>
            </w:r>
          </w:p>
        </w:tc>
      </w:tr>
      <w:tr w:rsidR="00404990" w:rsidRPr="006F3CE3" w14:paraId="14499775" w14:textId="77777777" w:rsidTr="00404990">
        <w:trPr>
          <w:trHeight w:val="454"/>
        </w:trPr>
        <w:tc>
          <w:tcPr>
            <w:tcW w:w="2376" w:type="dxa"/>
            <w:tcBorders>
              <w:bottom w:val="single" w:sz="4" w:space="0" w:color="auto"/>
            </w:tcBorders>
          </w:tcPr>
          <w:p w14:paraId="6844144B" w14:textId="77777777" w:rsidR="00404990" w:rsidRPr="006F3CE3" w:rsidRDefault="00404990" w:rsidP="00404990">
            <w:pPr>
              <w:pStyle w:val="Default"/>
              <w:ind w:right="-108"/>
              <w:rPr>
                <w:rFonts w:ascii="Times New Roman" w:hAnsi="Times New Roman" w:cs="Times New Roman"/>
                <w:color w:val="auto"/>
                <w:lang w:val="cs-CZ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6CB6760" w14:textId="77777777" w:rsidR="00404990" w:rsidRPr="006F3CE3" w:rsidRDefault="00404990" w:rsidP="00404990">
            <w:pPr>
              <w:pStyle w:val="Default"/>
              <w:ind w:left="-108" w:right="-108"/>
              <w:rPr>
                <w:rFonts w:ascii="Times New Roman" w:hAnsi="Times New Roman" w:cs="Times New Roman"/>
                <w:color w:val="auto"/>
                <w:lang w:val="cs-CZ"/>
              </w:rPr>
            </w:pPr>
          </w:p>
        </w:tc>
      </w:tr>
    </w:tbl>
    <w:p w14:paraId="66442537" w14:textId="77777777" w:rsidR="000A5CB9" w:rsidRPr="00A82DCC" w:rsidRDefault="008A013B" w:rsidP="00D160B2">
      <w:pPr>
        <w:pStyle w:val="Nadpis2"/>
        <w:rPr>
          <w:lang w:val="cs-CZ"/>
        </w:rPr>
      </w:pPr>
      <w:r>
        <w:rPr>
          <w:lang w:val="cs-CZ"/>
        </w:rPr>
        <w:lastRenderedPageBreak/>
        <w:t>ČLenění stavby na objekty a technická a technologická zařízení</w:t>
      </w:r>
      <w:bookmarkEnd w:id="5"/>
    </w:p>
    <w:p w14:paraId="5F549448" w14:textId="77777777" w:rsidR="003D4BC0" w:rsidRDefault="003D4BC0" w:rsidP="003D4BC0">
      <w:pPr>
        <w:spacing w:line="276" w:lineRule="auto"/>
        <w:rPr>
          <w:lang w:val="cs-CZ"/>
        </w:rPr>
      </w:pPr>
    </w:p>
    <w:p w14:paraId="4AC97E2C" w14:textId="77777777" w:rsidR="00633AD4" w:rsidRDefault="00633AD4" w:rsidP="00633AD4">
      <w:pPr>
        <w:spacing w:line="276" w:lineRule="auto"/>
        <w:rPr>
          <w:lang w:val="cs-CZ"/>
        </w:rPr>
      </w:pPr>
      <w:r w:rsidRPr="00A82DCC">
        <w:rPr>
          <w:lang w:val="cs-CZ"/>
        </w:rPr>
        <w:t xml:space="preserve">Stavba </w:t>
      </w:r>
      <w:r>
        <w:rPr>
          <w:lang w:val="cs-CZ"/>
        </w:rPr>
        <w:t>bude členěna na stavební objekty:</w:t>
      </w:r>
    </w:p>
    <w:p w14:paraId="20BAD0D1" w14:textId="77777777" w:rsidR="00363AA2" w:rsidRDefault="00363AA2" w:rsidP="00363AA2">
      <w:pPr>
        <w:spacing w:line="276" w:lineRule="auto"/>
        <w:rPr>
          <w:lang w:val="cs-CZ"/>
        </w:rPr>
      </w:pPr>
      <w:bookmarkStart w:id="8" w:name="_Toc85437788"/>
      <w:r>
        <w:rPr>
          <w:lang w:val="cs-CZ"/>
        </w:rPr>
        <w:t xml:space="preserve">SO 01 – Vodovodní přivaděč – </w:t>
      </w:r>
      <w:r w:rsidRPr="005A440C">
        <w:rPr>
          <w:color w:val="FF0000"/>
          <w:lang w:val="cs-CZ"/>
        </w:rPr>
        <w:t>Samostatná PD!</w:t>
      </w:r>
    </w:p>
    <w:p w14:paraId="39E9A97C" w14:textId="77777777" w:rsidR="00363AA2" w:rsidRDefault="00363AA2" w:rsidP="00363AA2">
      <w:pPr>
        <w:spacing w:line="276" w:lineRule="auto"/>
        <w:rPr>
          <w:lang w:val="cs-CZ"/>
        </w:rPr>
      </w:pPr>
      <w:r>
        <w:rPr>
          <w:lang w:val="cs-CZ"/>
        </w:rPr>
        <w:t>SO 02 – Vodovodní síť</w:t>
      </w:r>
    </w:p>
    <w:p w14:paraId="20C5379A" w14:textId="77777777" w:rsidR="000A5CB9" w:rsidRPr="00A82DCC" w:rsidRDefault="008A013B" w:rsidP="00D160B2">
      <w:pPr>
        <w:pStyle w:val="Nadpis2"/>
        <w:rPr>
          <w:lang w:val="cs-CZ"/>
        </w:rPr>
      </w:pPr>
      <w:r>
        <w:rPr>
          <w:lang w:val="cs-CZ"/>
        </w:rPr>
        <w:t>seznam vstupních podkladů</w:t>
      </w:r>
      <w:bookmarkEnd w:id="8"/>
    </w:p>
    <w:p w14:paraId="48F2D41B" w14:textId="77777777" w:rsidR="000A5CB9" w:rsidRPr="00A82DCC" w:rsidRDefault="008A013B" w:rsidP="00D160B2">
      <w:pPr>
        <w:pStyle w:val="Nadpis3"/>
        <w:ind w:left="851" w:hanging="709"/>
        <w:rPr>
          <w:lang w:val="cs-CZ"/>
        </w:rPr>
      </w:pPr>
      <w:bookmarkStart w:id="9" w:name="_Toc85437789"/>
      <w:r>
        <w:rPr>
          <w:lang w:val="cs-CZ"/>
        </w:rPr>
        <w:t>základní informace o rozhodnutích nebo opatřeních, na jejichž základě byla stavba povolena</w:t>
      </w:r>
      <w:bookmarkEnd w:id="9"/>
    </w:p>
    <w:p w14:paraId="26BFDC63" w14:textId="77777777" w:rsidR="00BB1A6A" w:rsidRDefault="00BB1A6A" w:rsidP="00D160B2">
      <w:pPr>
        <w:tabs>
          <w:tab w:val="num" w:pos="851"/>
        </w:tabs>
        <w:spacing w:line="276" w:lineRule="auto"/>
        <w:ind w:left="142" w:firstLine="0"/>
        <w:rPr>
          <w:color w:val="000000"/>
          <w:lang w:val="cs-CZ"/>
        </w:rPr>
      </w:pPr>
    </w:p>
    <w:p w14:paraId="29768DDE" w14:textId="439B389F" w:rsidR="00EA7441" w:rsidRPr="000F3B68" w:rsidRDefault="00D41B65" w:rsidP="00D41B65">
      <w:pPr>
        <w:tabs>
          <w:tab w:val="num" w:pos="0"/>
        </w:tabs>
        <w:ind w:firstLine="0"/>
        <w:rPr>
          <w:lang w:val="cs-CZ"/>
        </w:rPr>
      </w:pPr>
      <w:r>
        <w:rPr>
          <w:lang w:val="cs-CZ"/>
        </w:rPr>
        <w:tab/>
      </w:r>
      <w:r w:rsidR="008A013B" w:rsidRPr="004C35F6">
        <w:rPr>
          <w:lang w:val="cs-CZ"/>
        </w:rPr>
        <w:t>Navrhovaná stavba byla povo</w:t>
      </w:r>
      <w:r w:rsidR="004A0FBC" w:rsidRPr="004C35F6">
        <w:rPr>
          <w:lang w:val="cs-CZ"/>
        </w:rPr>
        <w:t>lena rozhodnutím o společn</w:t>
      </w:r>
      <w:r>
        <w:rPr>
          <w:lang w:val="cs-CZ"/>
        </w:rPr>
        <w:t xml:space="preserve">ým </w:t>
      </w:r>
      <w:r w:rsidR="004A0FBC" w:rsidRPr="004C35F6">
        <w:rPr>
          <w:lang w:val="cs-CZ"/>
        </w:rPr>
        <w:t xml:space="preserve">povolením </w:t>
      </w:r>
      <w:r w:rsidR="004A0FBC" w:rsidRPr="000F3B68">
        <w:rPr>
          <w:lang w:val="cs-CZ"/>
        </w:rPr>
        <w:t>vodoprávním úřadem v</w:t>
      </w:r>
      <w:r>
        <w:rPr>
          <w:lang w:val="cs-CZ"/>
        </w:rPr>
        <w:t> </w:t>
      </w:r>
      <w:r w:rsidR="00363AA2">
        <w:rPr>
          <w:lang w:val="cs-CZ"/>
        </w:rPr>
        <w:t>Písku</w:t>
      </w:r>
      <w:r w:rsidR="00404990">
        <w:rPr>
          <w:lang w:val="cs-CZ"/>
        </w:rPr>
        <w:t xml:space="preserve"> </w:t>
      </w:r>
      <w:r w:rsidR="00404990" w:rsidRPr="00E4100D">
        <w:rPr>
          <w:color w:val="000000" w:themeColor="text1"/>
          <w:lang w:val="cs-CZ"/>
        </w:rPr>
        <w:t xml:space="preserve">dne </w:t>
      </w:r>
      <w:r w:rsidR="00363AA2">
        <w:rPr>
          <w:color w:val="000000" w:themeColor="text1"/>
          <w:lang w:val="cs-CZ"/>
        </w:rPr>
        <w:t xml:space="preserve">24.5.2021 č.j.: MUPI/2021/19978/ZH </w:t>
      </w:r>
      <w:proofErr w:type="spellStart"/>
      <w:r w:rsidR="00363AA2">
        <w:rPr>
          <w:color w:val="000000" w:themeColor="text1"/>
          <w:lang w:val="cs-CZ"/>
        </w:rPr>
        <w:t>Sp</w:t>
      </w:r>
      <w:proofErr w:type="spellEnd"/>
      <w:r w:rsidR="00363AA2">
        <w:rPr>
          <w:color w:val="000000" w:themeColor="text1"/>
          <w:lang w:val="cs-CZ"/>
        </w:rPr>
        <w:t>. Zn.: ZP01/2021/07707/4</w:t>
      </w:r>
      <w:r w:rsidR="00E4100D" w:rsidRPr="00E4100D">
        <w:rPr>
          <w:color w:val="000000" w:themeColor="text1"/>
          <w:lang w:val="cs-CZ"/>
        </w:rPr>
        <w:t>.</w:t>
      </w:r>
    </w:p>
    <w:p w14:paraId="442D5790" w14:textId="77777777" w:rsidR="0015197A" w:rsidRPr="00D160B2" w:rsidRDefault="004A0FBC" w:rsidP="00D160B2">
      <w:pPr>
        <w:pStyle w:val="Nadpis3"/>
        <w:ind w:left="567" w:hanging="425"/>
      </w:pPr>
      <w:bookmarkStart w:id="10" w:name="_Toc468192246"/>
      <w:bookmarkStart w:id="11" w:name="_Toc85437790"/>
      <w:bookmarkEnd w:id="10"/>
      <w:r>
        <w:t>záklaDNÍ INFORMACE O DOKUMENTACI NEBO PROJEKTOVÉ DOKUMENTACI, NA JEJIMŽ ZÁKLADĚ BYLA ZPRACOVÁNA PROJEKTOVÁ DOKUMENTACE PRO PROVÁDĚNÍ STAVBY</w:t>
      </w:r>
      <w:bookmarkEnd w:id="11"/>
    </w:p>
    <w:p w14:paraId="1A8507F5" w14:textId="77777777" w:rsidR="000A5CB9" w:rsidRDefault="00404990" w:rsidP="00404990">
      <w:proofErr w:type="spellStart"/>
      <w:r>
        <w:t>Projektová</w:t>
      </w:r>
      <w:proofErr w:type="spellEnd"/>
      <w:r>
        <w:t xml:space="preserve"> </w:t>
      </w:r>
      <w:proofErr w:type="spellStart"/>
      <w:r>
        <w:t>dokumentace</w:t>
      </w:r>
      <w:proofErr w:type="spellEnd"/>
      <w:r>
        <w:t xml:space="preserve"> pro </w:t>
      </w:r>
      <w:proofErr w:type="spellStart"/>
      <w:r>
        <w:t>výběr</w:t>
      </w:r>
      <w:proofErr w:type="spellEnd"/>
      <w:r>
        <w:t xml:space="preserve"> </w:t>
      </w:r>
      <w:proofErr w:type="spellStart"/>
      <w:r>
        <w:t>zhotovitele</w:t>
      </w:r>
      <w:proofErr w:type="spellEnd"/>
      <w:r>
        <w:t xml:space="preserve"> </w:t>
      </w:r>
      <w:proofErr w:type="spellStart"/>
      <w:r>
        <w:t>byla</w:t>
      </w:r>
      <w:proofErr w:type="spellEnd"/>
      <w:r>
        <w:t xml:space="preserve"> </w:t>
      </w:r>
      <w:proofErr w:type="spellStart"/>
      <w:r>
        <w:t>vypracována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základě</w:t>
      </w:r>
      <w:proofErr w:type="spellEnd"/>
      <w:r>
        <w:t xml:space="preserve"> </w:t>
      </w:r>
      <w:proofErr w:type="spellStart"/>
      <w:r>
        <w:t>dokumentace</w:t>
      </w:r>
      <w:proofErr w:type="spellEnd"/>
      <w:r>
        <w:t xml:space="preserve"> pro </w:t>
      </w:r>
      <w:proofErr w:type="spellStart"/>
      <w:r>
        <w:t>stavební</w:t>
      </w:r>
      <w:proofErr w:type="spellEnd"/>
      <w:r>
        <w:t xml:space="preserve"> </w:t>
      </w:r>
      <w:proofErr w:type="spellStart"/>
      <w:r>
        <w:t>povolení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jejímž</w:t>
      </w:r>
      <w:proofErr w:type="spellEnd"/>
      <w:r>
        <w:t xml:space="preserve"> </w:t>
      </w:r>
      <w:proofErr w:type="spellStart"/>
      <w:r>
        <w:t>základě</w:t>
      </w:r>
      <w:proofErr w:type="spellEnd"/>
      <w:r>
        <w:t xml:space="preserve"> </w:t>
      </w:r>
      <w:proofErr w:type="spellStart"/>
      <w:r>
        <w:t>byla</w:t>
      </w:r>
      <w:proofErr w:type="spellEnd"/>
      <w:r>
        <w:t xml:space="preserve"> </w:t>
      </w:r>
      <w:proofErr w:type="spellStart"/>
      <w:r>
        <w:t>celá</w:t>
      </w:r>
      <w:proofErr w:type="spellEnd"/>
      <w:r>
        <w:t xml:space="preserve"> </w:t>
      </w:r>
      <w:proofErr w:type="spellStart"/>
      <w:r>
        <w:t>stavba</w:t>
      </w:r>
      <w:proofErr w:type="spellEnd"/>
      <w:r>
        <w:t xml:space="preserve"> </w:t>
      </w:r>
      <w:proofErr w:type="spellStart"/>
      <w:r>
        <w:t>povolena</w:t>
      </w:r>
      <w:proofErr w:type="spellEnd"/>
      <w:r>
        <w:t>.</w:t>
      </w:r>
    </w:p>
    <w:p w14:paraId="7C8EF0E8" w14:textId="77777777" w:rsidR="004A0FBC" w:rsidRDefault="004A0FBC" w:rsidP="0015197A"/>
    <w:p w14:paraId="12BCE93F" w14:textId="77777777" w:rsidR="004A0FBC" w:rsidRPr="00A82DCC" w:rsidRDefault="004A0FBC" w:rsidP="004A0FBC">
      <w:pPr>
        <w:pStyle w:val="Nadpis1"/>
        <w:rPr>
          <w:lang w:val="cs-CZ"/>
        </w:rPr>
      </w:pPr>
      <w:bookmarkStart w:id="12" w:name="_Toc85437791"/>
      <w:r w:rsidRPr="00A82DCC">
        <w:rPr>
          <w:lang w:val="cs-CZ"/>
        </w:rPr>
        <w:lastRenderedPageBreak/>
        <w:t>Souhrnná technická zpráva</w:t>
      </w:r>
      <w:bookmarkEnd w:id="12"/>
    </w:p>
    <w:p w14:paraId="744CDE31" w14:textId="77777777" w:rsidR="004A0FBC" w:rsidRPr="0015197A" w:rsidRDefault="004A0FBC" w:rsidP="0015197A"/>
    <w:p w14:paraId="43F4E281" w14:textId="77777777" w:rsidR="000A5CB9" w:rsidRPr="00A82DCC" w:rsidRDefault="004A0FBC" w:rsidP="00D160B2">
      <w:pPr>
        <w:pStyle w:val="Nadpis3"/>
        <w:ind w:left="851" w:hanging="709"/>
        <w:rPr>
          <w:lang w:val="cs-CZ"/>
        </w:rPr>
      </w:pPr>
      <w:bookmarkStart w:id="13" w:name="_Toc85437792"/>
      <w:r>
        <w:rPr>
          <w:lang w:val="cs-CZ"/>
        </w:rPr>
        <w:t>požadavky na zpracování dodavatelské dokumentace stavby</w:t>
      </w:r>
      <w:bookmarkEnd w:id="13"/>
    </w:p>
    <w:p w14:paraId="24A24D80" w14:textId="77777777" w:rsidR="000A5CB9" w:rsidRPr="009F6FEB" w:rsidRDefault="00205C93" w:rsidP="009F6FEB">
      <w:pPr>
        <w:rPr>
          <w:rFonts w:ascii="Arial" w:hAnsi="Arial" w:cs="Arial"/>
          <w:szCs w:val="24"/>
          <w:lang w:val="cs-CZ"/>
        </w:rPr>
      </w:pPr>
      <w:r>
        <w:rPr>
          <w:color w:val="000000"/>
          <w:lang w:val="cs-CZ"/>
        </w:rPr>
        <w:t>Nevyžaduje se</w:t>
      </w:r>
      <w:r w:rsidR="00D7347F">
        <w:rPr>
          <w:color w:val="000000"/>
          <w:lang w:val="cs-CZ"/>
        </w:rPr>
        <w:t>.</w:t>
      </w:r>
    </w:p>
    <w:p w14:paraId="0183EACA" w14:textId="77777777" w:rsidR="000A5CB9" w:rsidRPr="00A82DCC" w:rsidRDefault="00D7347F" w:rsidP="00D160B2">
      <w:pPr>
        <w:pStyle w:val="Nadpis3"/>
        <w:ind w:left="851" w:hanging="709"/>
        <w:rPr>
          <w:lang w:val="cs-CZ"/>
        </w:rPr>
      </w:pPr>
      <w:bookmarkStart w:id="14" w:name="_Toc85437793"/>
      <w:r>
        <w:rPr>
          <w:lang w:val="cs-CZ"/>
        </w:rPr>
        <w:t>požadavky na zpracování plánu bezpečnosti a ochrany zdraví při práci na staveništi</w:t>
      </w:r>
      <w:bookmarkEnd w:id="14"/>
    </w:p>
    <w:p w14:paraId="3CD2FF34" w14:textId="77777777" w:rsidR="00D7347F" w:rsidRPr="002375A8" w:rsidRDefault="00D7347F" w:rsidP="00D7347F">
      <w:pPr>
        <w:rPr>
          <w:lang w:val="cs-CZ"/>
        </w:rPr>
      </w:pPr>
      <w:r w:rsidRPr="002375A8">
        <w:rPr>
          <w:lang w:val="cs-CZ"/>
        </w:rPr>
        <w:t>Staveniště bude po dobu výstavby nepřístupné třetím osobám, budou umístěny značky a</w:t>
      </w:r>
      <w:r>
        <w:rPr>
          <w:lang w:val="cs-CZ"/>
        </w:rPr>
        <w:t> </w:t>
      </w:r>
      <w:proofErr w:type="spellStart"/>
      <w:r>
        <w:rPr>
          <w:lang w:val="cs-CZ"/>
        </w:rPr>
        <w:t>dočasné</w:t>
      </w:r>
      <w:r>
        <w:rPr>
          <w:spacing w:val="3"/>
          <w:lang w:val="cs-CZ"/>
        </w:rPr>
        <w:t>závory</w:t>
      </w:r>
      <w:proofErr w:type="spellEnd"/>
      <w:r>
        <w:rPr>
          <w:spacing w:val="3"/>
          <w:lang w:val="cs-CZ"/>
        </w:rPr>
        <w:t xml:space="preserve"> na přístupu. B</w:t>
      </w:r>
      <w:r w:rsidRPr="002375A8">
        <w:rPr>
          <w:spacing w:val="3"/>
          <w:lang w:val="cs-CZ"/>
        </w:rPr>
        <w:t>ude určen koordinátor BOZP na pracovišti vzhledem k</w:t>
      </w:r>
      <w:r>
        <w:rPr>
          <w:spacing w:val="3"/>
          <w:lang w:val="cs-CZ"/>
        </w:rPr>
        <w:t> </w:t>
      </w:r>
      <w:r w:rsidRPr="002375A8">
        <w:rPr>
          <w:spacing w:val="3"/>
          <w:lang w:val="cs-CZ"/>
        </w:rPr>
        <w:t xml:space="preserve">předpokladu, že, </w:t>
      </w:r>
      <w:r w:rsidRPr="002375A8">
        <w:rPr>
          <w:lang w:val="cs-CZ"/>
        </w:rPr>
        <w:t xml:space="preserve">stavbu bude provádět jeden zhotovitel. Na stavbu se vztahuje povinnost zpracovat plán </w:t>
      </w:r>
      <w:proofErr w:type="spellStart"/>
      <w:r w:rsidRPr="002375A8">
        <w:rPr>
          <w:lang w:val="cs-CZ"/>
        </w:rPr>
        <w:t>BOZP.</w:t>
      </w:r>
      <w:r w:rsidR="008534E3">
        <w:rPr>
          <w:lang w:val="cs-CZ"/>
        </w:rPr>
        <w:t>Zpracovatel</w:t>
      </w:r>
      <w:proofErr w:type="spellEnd"/>
      <w:r w:rsidR="008534E3">
        <w:rPr>
          <w:lang w:val="cs-CZ"/>
        </w:rPr>
        <w:t xml:space="preserve"> plánu BOZP</w:t>
      </w:r>
      <w:r>
        <w:rPr>
          <w:lang w:val="cs-CZ"/>
        </w:rPr>
        <w:t xml:space="preserve"> bude </w:t>
      </w:r>
      <w:r w:rsidR="008534E3">
        <w:rPr>
          <w:lang w:val="cs-CZ"/>
        </w:rPr>
        <w:t>vybrán</w:t>
      </w:r>
      <w:r>
        <w:rPr>
          <w:lang w:val="cs-CZ"/>
        </w:rPr>
        <w:t xml:space="preserve"> investorem stavby.</w:t>
      </w:r>
    </w:p>
    <w:p w14:paraId="05955419" w14:textId="77777777" w:rsidR="000A5CB9" w:rsidRPr="00A82DCC" w:rsidRDefault="00D7347F" w:rsidP="00D7347F">
      <w:pPr>
        <w:ind w:firstLine="708"/>
        <w:rPr>
          <w:lang w:val="cs-CZ"/>
        </w:rPr>
      </w:pPr>
      <w:r w:rsidRPr="006C716B">
        <w:rPr>
          <w:spacing w:val="1"/>
          <w:lang w:val="cs-CZ"/>
        </w:rPr>
        <w:t xml:space="preserve">Další požadavky bezpečnosti a ochrany zdraví při práci zavádí zákon č. 309/2006 Sb. a nařízení </w:t>
      </w:r>
      <w:r w:rsidRPr="006C716B">
        <w:rPr>
          <w:spacing w:val="4"/>
          <w:lang w:val="cs-CZ"/>
        </w:rPr>
        <w:t xml:space="preserve">vlády č. 591/2006 Sb. o minimálních požadavcích na bezpečnost a ochranu zdraví při práci na </w:t>
      </w:r>
      <w:r w:rsidRPr="006C716B">
        <w:rPr>
          <w:spacing w:val="-3"/>
          <w:lang w:val="cs-CZ"/>
        </w:rPr>
        <w:t>staveništích</w:t>
      </w:r>
      <w:r w:rsidR="00E84F8A">
        <w:rPr>
          <w:lang w:val="cs-CZ"/>
        </w:rPr>
        <w:t>.</w:t>
      </w:r>
    </w:p>
    <w:p w14:paraId="4CC7F8BB" w14:textId="77777777" w:rsidR="000A5CB9" w:rsidRPr="00A82DCC" w:rsidRDefault="00D7347F" w:rsidP="00D160B2">
      <w:pPr>
        <w:pStyle w:val="Nadpis3"/>
        <w:ind w:left="851" w:hanging="709"/>
        <w:rPr>
          <w:lang w:val="cs-CZ"/>
        </w:rPr>
      </w:pPr>
      <w:bookmarkStart w:id="15" w:name="_Toc85437794"/>
      <w:r>
        <w:rPr>
          <w:lang w:val="cs-CZ"/>
        </w:rPr>
        <w:t xml:space="preserve">podmínky realizace prací, </w:t>
      </w:r>
      <w:proofErr w:type="gramStart"/>
      <w:r>
        <w:rPr>
          <w:lang w:val="cs-CZ"/>
        </w:rPr>
        <w:t>budou li</w:t>
      </w:r>
      <w:proofErr w:type="gramEnd"/>
      <w:r>
        <w:rPr>
          <w:lang w:val="cs-CZ"/>
        </w:rPr>
        <w:t xml:space="preserve"> prováděny v ochranných nebo bezpečnostních pásmech jiných staveb</w:t>
      </w:r>
      <w:bookmarkEnd w:id="15"/>
    </w:p>
    <w:p w14:paraId="2E9DF9DF" w14:textId="77777777" w:rsidR="00633AD4" w:rsidRPr="00174002" w:rsidRDefault="00633AD4" w:rsidP="00633AD4">
      <w:pPr>
        <w:spacing w:before="120" w:line="276" w:lineRule="auto"/>
        <w:ind w:firstLine="708"/>
        <w:rPr>
          <w:rFonts w:ascii="Arial" w:hAnsi="Arial" w:cs="Arial"/>
        </w:rPr>
      </w:pPr>
      <w:proofErr w:type="spellStart"/>
      <w:r w:rsidRPr="00174002">
        <w:rPr>
          <w:rFonts w:ascii="Arial" w:hAnsi="Arial" w:cs="Arial"/>
        </w:rPr>
        <w:t>Výstavbou</w:t>
      </w:r>
      <w:proofErr w:type="spellEnd"/>
      <w:r w:rsidR="00404990">
        <w:rPr>
          <w:rFonts w:ascii="Arial" w:hAnsi="Arial" w:cs="Arial"/>
        </w:rPr>
        <w:t xml:space="preserve"> </w:t>
      </w:r>
      <w:proofErr w:type="spellStart"/>
      <w:r w:rsidRPr="00174002">
        <w:rPr>
          <w:rFonts w:ascii="Arial" w:hAnsi="Arial" w:cs="Arial"/>
        </w:rPr>
        <w:t>budou</w:t>
      </w:r>
      <w:proofErr w:type="spellEnd"/>
      <w:r w:rsidR="00404990">
        <w:rPr>
          <w:rFonts w:ascii="Arial" w:hAnsi="Arial" w:cs="Arial"/>
        </w:rPr>
        <w:t xml:space="preserve"> </w:t>
      </w:r>
      <w:proofErr w:type="spellStart"/>
      <w:r w:rsidRPr="00174002">
        <w:rPr>
          <w:rFonts w:ascii="Arial" w:hAnsi="Arial" w:cs="Arial"/>
        </w:rPr>
        <w:t>dotčena</w:t>
      </w:r>
      <w:proofErr w:type="spellEnd"/>
      <w:r w:rsidR="00404990">
        <w:rPr>
          <w:rFonts w:ascii="Arial" w:hAnsi="Arial" w:cs="Arial"/>
        </w:rPr>
        <w:t xml:space="preserve"> </w:t>
      </w:r>
      <w:proofErr w:type="spellStart"/>
      <w:r w:rsidRPr="00174002">
        <w:rPr>
          <w:rFonts w:ascii="Arial" w:hAnsi="Arial" w:cs="Arial"/>
        </w:rPr>
        <w:t>stávající</w:t>
      </w:r>
      <w:proofErr w:type="spellEnd"/>
      <w:r w:rsidR="00404990">
        <w:rPr>
          <w:rFonts w:ascii="Arial" w:hAnsi="Arial" w:cs="Arial"/>
        </w:rPr>
        <w:t xml:space="preserve"> </w:t>
      </w:r>
      <w:proofErr w:type="spellStart"/>
      <w:r w:rsidRPr="00174002">
        <w:rPr>
          <w:rFonts w:ascii="Arial" w:hAnsi="Arial" w:cs="Arial"/>
        </w:rPr>
        <w:t>ochranná</w:t>
      </w:r>
      <w:proofErr w:type="spellEnd"/>
      <w:r w:rsidR="00404990">
        <w:rPr>
          <w:rFonts w:ascii="Arial" w:hAnsi="Arial" w:cs="Arial"/>
        </w:rPr>
        <w:t xml:space="preserve"> </w:t>
      </w:r>
      <w:proofErr w:type="spellStart"/>
      <w:proofErr w:type="gramStart"/>
      <w:r w:rsidRPr="00174002">
        <w:rPr>
          <w:rFonts w:ascii="Arial" w:hAnsi="Arial" w:cs="Arial"/>
        </w:rPr>
        <w:t>pásma</w:t>
      </w:r>
      <w:proofErr w:type="spellEnd"/>
      <w:r w:rsidRPr="00174002">
        <w:rPr>
          <w:rFonts w:ascii="Arial" w:hAnsi="Arial" w:cs="Arial"/>
        </w:rPr>
        <w:t xml:space="preserve"> :</w:t>
      </w:r>
      <w:proofErr w:type="gramEnd"/>
      <w:r w:rsidRPr="00174002">
        <w:rPr>
          <w:rFonts w:ascii="Arial" w:hAnsi="Arial" w:cs="Arial"/>
        </w:rPr>
        <w:t xml:space="preserve"> </w:t>
      </w:r>
    </w:p>
    <w:p w14:paraId="19094039" w14:textId="77777777" w:rsidR="00F57DAA" w:rsidRPr="00F26F2D" w:rsidRDefault="00F57DAA" w:rsidP="00F57DAA">
      <w:pPr>
        <w:spacing w:before="120" w:line="276" w:lineRule="auto"/>
        <w:ind w:firstLine="708"/>
        <w:rPr>
          <w:lang w:val="cs-CZ"/>
        </w:rPr>
      </w:pPr>
      <w:r w:rsidRPr="00F26F2D">
        <w:rPr>
          <w:lang w:val="cs-CZ"/>
        </w:rPr>
        <w:t xml:space="preserve">- podzemního vedení NN </w:t>
      </w:r>
    </w:p>
    <w:p w14:paraId="12F17D5D" w14:textId="77777777" w:rsidR="00F57DAA" w:rsidRDefault="00F57DAA" w:rsidP="00F57DAA">
      <w:pPr>
        <w:spacing w:before="120" w:line="276" w:lineRule="auto"/>
        <w:ind w:firstLine="708"/>
        <w:rPr>
          <w:lang w:val="cs-CZ"/>
        </w:rPr>
      </w:pPr>
      <w:r>
        <w:rPr>
          <w:lang w:val="cs-CZ"/>
        </w:rPr>
        <w:t>- nadzemního vedení N</w:t>
      </w:r>
      <w:r w:rsidRPr="00F26F2D">
        <w:rPr>
          <w:lang w:val="cs-CZ"/>
        </w:rPr>
        <w:t xml:space="preserve">N </w:t>
      </w:r>
    </w:p>
    <w:p w14:paraId="5563042B" w14:textId="77777777" w:rsidR="00F57DAA" w:rsidRPr="00F26F2D" w:rsidRDefault="00F57DAA" w:rsidP="00F57DAA">
      <w:pPr>
        <w:spacing w:before="120" w:line="276" w:lineRule="auto"/>
        <w:ind w:firstLine="708"/>
        <w:rPr>
          <w:lang w:val="cs-CZ"/>
        </w:rPr>
      </w:pPr>
      <w:r>
        <w:rPr>
          <w:lang w:val="cs-CZ"/>
        </w:rPr>
        <w:t>- nadzemního vedení V</w:t>
      </w:r>
      <w:r w:rsidRPr="00F26F2D">
        <w:rPr>
          <w:lang w:val="cs-CZ"/>
        </w:rPr>
        <w:t xml:space="preserve">N </w:t>
      </w:r>
      <w:r>
        <w:rPr>
          <w:lang w:val="cs-CZ"/>
        </w:rPr>
        <w:t>10 m</w:t>
      </w:r>
    </w:p>
    <w:p w14:paraId="52A3C5FA" w14:textId="77777777" w:rsidR="00F57DAA" w:rsidRDefault="00F57DAA" w:rsidP="00F57DAA">
      <w:pPr>
        <w:spacing w:before="120" w:line="276" w:lineRule="auto"/>
        <w:ind w:firstLine="708"/>
        <w:rPr>
          <w:lang w:val="cs-CZ"/>
        </w:rPr>
      </w:pPr>
      <w:r w:rsidRPr="00F26F2D">
        <w:rPr>
          <w:lang w:val="cs-CZ"/>
        </w:rPr>
        <w:t>- s</w:t>
      </w:r>
      <w:r>
        <w:rPr>
          <w:lang w:val="cs-CZ"/>
        </w:rPr>
        <w:t>dělovacích kabelů</w:t>
      </w:r>
    </w:p>
    <w:p w14:paraId="6FEEF849" w14:textId="77777777" w:rsidR="00F57DAA" w:rsidRDefault="00F57DAA" w:rsidP="00F57DAA">
      <w:pPr>
        <w:spacing w:before="120" w:line="276" w:lineRule="auto"/>
        <w:ind w:firstLine="708"/>
        <w:rPr>
          <w:lang w:val="cs-CZ"/>
        </w:rPr>
      </w:pPr>
      <w:r w:rsidRPr="00F26F2D">
        <w:rPr>
          <w:lang w:val="cs-CZ"/>
        </w:rPr>
        <w:t xml:space="preserve">- </w:t>
      </w:r>
      <w:r>
        <w:rPr>
          <w:lang w:val="cs-CZ"/>
        </w:rPr>
        <w:t>veřejného osvětlení</w:t>
      </w:r>
    </w:p>
    <w:p w14:paraId="3DB7FB03" w14:textId="77777777" w:rsidR="00F57DAA" w:rsidRDefault="00F57DAA" w:rsidP="00F57DAA">
      <w:pPr>
        <w:spacing w:before="120" w:line="276" w:lineRule="auto"/>
        <w:ind w:firstLine="708"/>
        <w:rPr>
          <w:lang w:val="cs-CZ"/>
        </w:rPr>
      </w:pPr>
      <w:r>
        <w:rPr>
          <w:lang w:val="cs-CZ"/>
        </w:rPr>
        <w:t>- ochranné pásmo plynovodu</w:t>
      </w:r>
    </w:p>
    <w:p w14:paraId="56256A8B" w14:textId="77777777" w:rsidR="00F57DAA" w:rsidRDefault="00F57DAA" w:rsidP="00F57DAA">
      <w:pPr>
        <w:spacing w:before="120" w:line="276" w:lineRule="auto"/>
        <w:ind w:firstLine="708"/>
        <w:rPr>
          <w:lang w:val="cs-CZ"/>
        </w:rPr>
      </w:pPr>
      <w:r>
        <w:rPr>
          <w:lang w:val="cs-CZ"/>
        </w:rPr>
        <w:t>- ochranné pásmo železniční dráhy 60 m</w:t>
      </w:r>
    </w:p>
    <w:p w14:paraId="74754922" w14:textId="77777777" w:rsidR="00F57DAA" w:rsidRDefault="00F57DAA" w:rsidP="00F57DAA">
      <w:pPr>
        <w:spacing w:before="120" w:line="276" w:lineRule="auto"/>
        <w:ind w:firstLine="708"/>
        <w:rPr>
          <w:lang w:val="cs-CZ"/>
        </w:rPr>
      </w:pPr>
      <w:r>
        <w:rPr>
          <w:lang w:val="cs-CZ"/>
        </w:rPr>
        <w:t>- ochranné pásmo lesa 50 m</w:t>
      </w:r>
    </w:p>
    <w:p w14:paraId="41B35BDD" w14:textId="77777777" w:rsidR="00633AD4" w:rsidRDefault="00633AD4" w:rsidP="007A3924">
      <w:pPr>
        <w:spacing w:before="120" w:line="276" w:lineRule="auto"/>
        <w:ind w:firstLine="708"/>
        <w:rPr>
          <w:lang w:val="cs-CZ"/>
        </w:rPr>
      </w:pPr>
      <w:r>
        <w:rPr>
          <w:lang w:val="cs-CZ"/>
        </w:rPr>
        <w:t>- ochranné pásmo kanalizace</w:t>
      </w:r>
    </w:p>
    <w:p w14:paraId="18D80D32" w14:textId="77777777" w:rsidR="00633AD4" w:rsidRDefault="00633AD4" w:rsidP="00D7347F">
      <w:pPr>
        <w:spacing w:before="120" w:line="276" w:lineRule="auto"/>
        <w:ind w:firstLine="0"/>
        <w:rPr>
          <w:lang w:val="cs-CZ"/>
        </w:rPr>
      </w:pPr>
    </w:p>
    <w:p w14:paraId="337EFDD3" w14:textId="77777777" w:rsidR="00633AD4" w:rsidRDefault="00D7347F" w:rsidP="00D7347F">
      <w:pPr>
        <w:pStyle w:val="Zkladntextodsazen2"/>
        <w:spacing w:before="0"/>
        <w:ind w:firstLine="567"/>
        <w:rPr>
          <w:b/>
          <w:color w:val="auto"/>
          <w:lang w:val="cs-CZ"/>
        </w:rPr>
      </w:pPr>
      <w:r w:rsidRPr="006D76E1">
        <w:rPr>
          <w:b/>
          <w:color w:val="auto"/>
          <w:lang w:val="cs-CZ"/>
        </w:rPr>
        <w:t>Požadavky na provádění stavb</w:t>
      </w:r>
      <w:bookmarkStart w:id="16" w:name="_Toc119302812"/>
      <w:r w:rsidR="00633AD4">
        <w:rPr>
          <w:b/>
          <w:color w:val="auto"/>
          <w:lang w:val="cs-CZ"/>
        </w:rPr>
        <w:t>y</w:t>
      </w:r>
    </w:p>
    <w:p w14:paraId="29DC4625" w14:textId="77777777" w:rsidR="00D7347F" w:rsidRDefault="00D7347F" w:rsidP="00D7347F">
      <w:pPr>
        <w:pStyle w:val="Zkladntextodsazen2"/>
        <w:spacing w:before="0"/>
        <w:ind w:firstLine="567"/>
        <w:rPr>
          <w:color w:val="auto"/>
          <w:lang w:val="cs-CZ"/>
        </w:rPr>
      </w:pPr>
      <w:r w:rsidRPr="006D76E1">
        <w:rPr>
          <w:color w:val="auto"/>
          <w:lang w:val="cs-CZ"/>
        </w:rPr>
        <w:t>Při realizaci inženýrských sítí dojde k souběhu,</w:t>
      </w:r>
      <w:r w:rsidR="00404990">
        <w:rPr>
          <w:color w:val="auto"/>
          <w:lang w:val="cs-CZ"/>
        </w:rPr>
        <w:t xml:space="preserve"> </w:t>
      </w:r>
      <w:r w:rsidRPr="006D76E1">
        <w:rPr>
          <w:color w:val="auto"/>
          <w:lang w:val="cs-CZ"/>
        </w:rPr>
        <w:t>styku a křížení s podzemními sítěmi.</w:t>
      </w:r>
      <w:bookmarkEnd w:id="16"/>
      <w:r w:rsidRPr="006D76E1">
        <w:rPr>
          <w:color w:val="auto"/>
          <w:lang w:val="cs-CZ"/>
        </w:rPr>
        <w:t xml:space="preserve"> Při křížení a souběhu musí být respektována ČSN 736005 Prostorové uspořádání sítí technického vybavení a vyjádření jednotlivých správců podzemních sítí.</w:t>
      </w:r>
    </w:p>
    <w:p w14:paraId="027BBFA7" w14:textId="77777777" w:rsidR="007A3924" w:rsidRDefault="007A3924" w:rsidP="00D7347F">
      <w:pPr>
        <w:pStyle w:val="Zkladntextodsazen2"/>
        <w:spacing w:before="0"/>
        <w:ind w:firstLine="567"/>
        <w:rPr>
          <w:color w:val="auto"/>
          <w:lang w:val="cs-CZ"/>
        </w:rPr>
      </w:pPr>
    </w:p>
    <w:p w14:paraId="607424B6" w14:textId="77777777" w:rsidR="007A3924" w:rsidRDefault="007A3924" w:rsidP="00D7347F">
      <w:pPr>
        <w:pStyle w:val="Zkladntextodsazen2"/>
        <w:spacing w:before="0"/>
        <w:ind w:firstLine="567"/>
        <w:rPr>
          <w:color w:val="auto"/>
          <w:lang w:val="cs-CZ"/>
        </w:rPr>
      </w:pPr>
    </w:p>
    <w:p w14:paraId="62B1390D" w14:textId="77777777" w:rsidR="007A3924" w:rsidRPr="00633AD4" w:rsidRDefault="007A3924" w:rsidP="00D7347F">
      <w:pPr>
        <w:pStyle w:val="Zkladntextodsazen2"/>
        <w:spacing w:before="0"/>
        <w:ind w:firstLine="567"/>
        <w:rPr>
          <w:b/>
          <w:color w:val="auto"/>
          <w:lang w:val="cs-CZ"/>
        </w:rPr>
      </w:pPr>
    </w:p>
    <w:p w14:paraId="43E69DE2" w14:textId="77777777" w:rsidR="00D7347F" w:rsidRPr="006D76E1" w:rsidRDefault="00D7347F" w:rsidP="00D7347F">
      <w:pPr>
        <w:rPr>
          <w:b/>
          <w:snapToGrid w:val="0"/>
          <w:szCs w:val="24"/>
          <w:u w:val="single"/>
          <w:lang w:val="cs-CZ"/>
        </w:rPr>
      </w:pPr>
      <w:bookmarkStart w:id="17" w:name="_Toc119302814"/>
      <w:r w:rsidRPr="006D76E1">
        <w:rPr>
          <w:b/>
          <w:snapToGrid w:val="0"/>
          <w:szCs w:val="24"/>
          <w:u w:val="single"/>
          <w:lang w:val="cs-CZ"/>
        </w:rPr>
        <w:t>UPOZORNĚNÍ!</w:t>
      </w:r>
      <w:bookmarkEnd w:id="17"/>
    </w:p>
    <w:p w14:paraId="0143D21A" w14:textId="77777777" w:rsidR="00D7347F" w:rsidRPr="006D76E1" w:rsidRDefault="00D7347F" w:rsidP="00D7347F">
      <w:pPr>
        <w:pStyle w:val="Zkladntextodsazen2"/>
        <w:spacing w:before="0"/>
        <w:ind w:firstLine="567"/>
        <w:rPr>
          <w:color w:val="auto"/>
          <w:lang w:val="cs-CZ"/>
        </w:rPr>
      </w:pPr>
      <w:r w:rsidRPr="006D76E1">
        <w:rPr>
          <w:color w:val="auto"/>
          <w:lang w:val="cs-CZ"/>
        </w:rPr>
        <w:t>Podzemní vedení jsou zakreslena pouze orientačně a neslouží pro jejich vytyčení. Před zahájením stavby je nutno provést přesné vytyčení všech vedení a jejich označení dle platných předpisů.</w:t>
      </w:r>
    </w:p>
    <w:p w14:paraId="21DFF19C" w14:textId="77777777" w:rsidR="00D7347F" w:rsidRPr="006D76E1" w:rsidRDefault="00D7347F" w:rsidP="00D7347F">
      <w:pPr>
        <w:pStyle w:val="Zkladntextodsazen2"/>
        <w:spacing w:before="0"/>
        <w:ind w:firstLine="567"/>
        <w:rPr>
          <w:color w:val="auto"/>
          <w:lang w:val="cs-CZ"/>
        </w:rPr>
      </w:pPr>
      <w:r w:rsidRPr="006D76E1">
        <w:rPr>
          <w:color w:val="auto"/>
          <w:lang w:val="cs-CZ"/>
        </w:rPr>
        <w:t>Při křížení i souběhu se sítěmi je nutno respektovat jejich ochranná pásma.</w:t>
      </w:r>
    </w:p>
    <w:p w14:paraId="2744B010" w14:textId="77777777" w:rsidR="00D7347F" w:rsidRPr="006D76E1" w:rsidRDefault="00D7347F" w:rsidP="00D7347F">
      <w:pPr>
        <w:pStyle w:val="Zkladntextodsazen2"/>
        <w:spacing w:before="0"/>
        <w:ind w:firstLine="567"/>
        <w:rPr>
          <w:color w:val="auto"/>
          <w:lang w:val="cs-CZ"/>
        </w:rPr>
      </w:pPr>
      <w:r w:rsidRPr="006D76E1">
        <w:rPr>
          <w:color w:val="auto"/>
          <w:lang w:val="cs-CZ"/>
        </w:rPr>
        <w:t>Vytyčení provedou na požádání správci jednotlivých sítí.</w:t>
      </w:r>
    </w:p>
    <w:p w14:paraId="1123123F" w14:textId="77777777" w:rsidR="00D7347F" w:rsidRPr="006D76E1" w:rsidRDefault="00D7347F" w:rsidP="00D7347F">
      <w:pPr>
        <w:pStyle w:val="Zkladntextodsazen2"/>
        <w:spacing w:before="0"/>
        <w:ind w:firstLine="567"/>
        <w:rPr>
          <w:color w:val="auto"/>
          <w:lang w:val="cs-CZ"/>
        </w:rPr>
      </w:pPr>
      <w:r w:rsidRPr="006D76E1">
        <w:rPr>
          <w:color w:val="auto"/>
          <w:lang w:val="cs-CZ"/>
        </w:rPr>
        <w:t>Při provádění stavby musí být respektována ochranná pásma jednotlivých podzemních sítí a podmínky jejich správců týkajících se podmínek souběhu či křížení.</w:t>
      </w:r>
    </w:p>
    <w:p w14:paraId="097FAE1B" w14:textId="77777777" w:rsidR="00D7347F" w:rsidRPr="006D76E1" w:rsidRDefault="00D7347F" w:rsidP="00D7347F">
      <w:pPr>
        <w:pStyle w:val="Zkladntextodsazen2"/>
        <w:ind w:firstLine="566"/>
        <w:rPr>
          <w:color w:val="auto"/>
          <w:lang w:val="cs-CZ"/>
        </w:rPr>
      </w:pPr>
      <w:r w:rsidRPr="006D76E1">
        <w:rPr>
          <w:color w:val="auto"/>
          <w:lang w:val="cs-CZ"/>
        </w:rPr>
        <w:t>Při provádění výkopů v blízkosti stavebních objektů nesmí být ohrožena či narušena jejich statika. Stěny výkopu musí být paženy.</w:t>
      </w:r>
    </w:p>
    <w:p w14:paraId="0246E7EA" w14:textId="77777777" w:rsidR="00D7347F" w:rsidRPr="006D76E1" w:rsidRDefault="00D7347F" w:rsidP="00D7347F">
      <w:pPr>
        <w:ind w:firstLine="566"/>
        <w:rPr>
          <w:snapToGrid w:val="0"/>
          <w:lang w:val="cs-CZ"/>
        </w:rPr>
      </w:pPr>
      <w:r w:rsidRPr="006D76E1">
        <w:rPr>
          <w:snapToGrid w:val="0"/>
          <w:lang w:val="cs-CZ"/>
        </w:rPr>
        <w:t xml:space="preserve">Při provádění stavby musí být zajištěn přístup k jednotlivým nemovitostem. Přes výkopy budou osazeny lávky pro pěší. Výkopy v těchto místech musí </w:t>
      </w:r>
      <w:proofErr w:type="spellStart"/>
      <w:r w:rsidRPr="006D76E1">
        <w:rPr>
          <w:snapToGrid w:val="0"/>
          <w:lang w:val="cs-CZ"/>
        </w:rPr>
        <w:t>býtdenně</w:t>
      </w:r>
      <w:proofErr w:type="spellEnd"/>
      <w:r w:rsidRPr="006D76E1">
        <w:rPr>
          <w:snapToGrid w:val="0"/>
          <w:lang w:val="cs-CZ"/>
        </w:rPr>
        <w:t xml:space="preserve"> po dokončení prací ohraničeny a osvětleny.</w:t>
      </w:r>
    </w:p>
    <w:p w14:paraId="753BAA46" w14:textId="77777777" w:rsidR="00D7347F" w:rsidRPr="006D76E1" w:rsidRDefault="00D7347F" w:rsidP="00D7347F">
      <w:pPr>
        <w:ind w:firstLine="566"/>
        <w:rPr>
          <w:snapToGrid w:val="0"/>
          <w:lang w:val="cs-CZ"/>
        </w:rPr>
      </w:pPr>
      <w:r w:rsidRPr="006D76E1">
        <w:rPr>
          <w:snapToGrid w:val="0"/>
          <w:lang w:val="cs-CZ"/>
        </w:rPr>
        <w:t>Dodavatel bude dbát na to, aby komunikace nebyly znečišťovány stavebními mechanizmy, případně zajistí včasné odstranění nečistot.</w:t>
      </w:r>
    </w:p>
    <w:p w14:paraId="0D0032B6" w14:textId="77777777" w:rsidR="00D7347F" w:rsidRPr="006D76E1" w:rsidRDefault="00D7347F" w:rsidP="00D7347F">
      <w:pPr>
        <w:ind w:firstLine="566"/>
        <w:rPr>
          <w:lang w:val="cs-CZ"/>
        </w:rPr>
      </w:pPr>
      <w:r w:rsidRPr="006D76E1">
        <w:rPr>
          <w:snapToGrid w:val="0"/>
          <w:lang w:val="cs-CZ"/>
        </w:rPr>
        <w:t xml:space="preserve">Při provádění zemních a dalších prací budou respektována ochranná pásma </w:t>
      </w:r>
      <w:proofErr w:type="spellStart"/>
      <w:proofErr w:type="gramStart"/>
      <w:r w:rsidRPr="006D76E1">
        <w:rPr>
          <w:snapToGrid w:val="0"/>
          <w:lang w:val="cs-CZ"/>
        </w:rPr>
        <w:t>el.vedení</w:t>
      </w:r>
      <w:proofErr w:type="spellEnd"/>
      <w:proofErr w:type="gramEnd"/>
      <w:r w:rsidRPr="006D76E1">
        <w:rPr>
          <w:snapToGrid w:val="0"/>
          <w:lang w:val="cs-CZ"/>
        </w:rPr>
        <w:t xml:space="preserve"> a jiných zařízení energetiky ve smyslu elektrizačního zákona č.458/2000 Sb., § 46 a postupováno dle ČSN 34 3108. </w:t>
      </w:r>
    </w:p>
    <w:p w14:paraId="5BA638DF" w14:textId="77777777" w:rsidR="00D7347F" w:rsidRPr="006D76E1" w:rsidRDefault="00D7347F" w:rsidP="00D7347F">
      <w:pPr>
        <w:ind w:firstLine="566"/>
        <w:rPr>
          <w:snapToGrid w:val="0"/>
          <w:lang w:val="cs-CZ"/>
        </w:rPr>
      </w:pPr>
      <w:r w:rsidRPr="006D76E1">
        <w:rPr>
          <w:snapToGrid w:val="0"/>
          <w:lang w:val="cs-CZ"/>
        </w:rPr>
        <w:t>Vhodné zabezpečení obnažených kabelů (</w:t>
      </w:r>
      <w:proofErr w:type="spellStart"/>
      <w:proofErr w:type="gramStart"/>
      <w:r w:rsidRPr="006D76E1">
        <w:rPr>
          <w:snapToGrid w:val="0"/>
          <w:lang w:val="cs-CZ"/>
        </w:rPr>
        <w:t>podložení,vyvěšení</w:t>
      </w:r>
      <w:proofErr w:type="spellEnd"/>
      <w:proofErr w:type="gramEnd"/>
      <w:r w:rsidRPr="006D76E1">
        <w:rPr>
          <w:snapToGrid w:val="0"/>
          <w:lang w:val="cs-CZ"/>
        </w:rPr>
        <w:t xml:space="preserve"> apod.),aby nedošlo k jejich porušení nebo poškození nepovolanou osobou a označení prostoru výstražnými tabulkami, bude provedeno podle pokynů zástupce EON.</w:t>
      </w:r>
    </w:p>
    <w:p w14:paraId="12E0AB2A" w14:textId="77777777" w:rsidR="00D7347F" w:rsidRPr="006D76E1" w:rsidRDefault="00D7347F" w:rsidP="00D7347F">
      <w:pPr>
        <w:ind w:firstLine="566"/>
        <w:rPr>
          <w:snapToGrid w:val="0"/>
          <w:lang w:val="cs-CZ"/>
        </w:rPr>
      </w:pPr>
      <w:r w:rsidRPr="006D76E1">
        <w:rPr>
          <w:snapToGrid w:val="0"/>
          <w:lang w:val="cs-CZ"/>
        </w:rPr>
        <w:t xml:space="preserve">Před prováděním zemních prací v blízkosti podzemních telekomunikačních vedení a zařízení je třeba upozornit </w:t>
      </w:r>
      <w:proofErr w:type="spellStart"/>
      <w:proofErr w:type="gramStart"/>
      <w:r w:rsidRPr="006D76E1">
        <w:rPr>
          <w:snapToGrid w:val="0"/>
          <w:lang w:val="cs-CZ"/>
        </w:rPr>
        <w:t>pracovníky,aby</w:t>
      </w:r>
      <w:proofErr w:type="spellEnd"/>
      <w:proofErr w:type="gramEnd"/>
      <w:r w:rsidRPr="006D76E1">
        <w:rPr>
          <w:snapToGrid w:val="0"/>
          <w:lang w:val="cs-CZ"/>
        </w:rPr>
        <w:t xml:space="preserve"> dbali v těchto místech nejvyšší opatrnosti a nepoužívali zde nevhodné nářadí a ve vzdálenosti nejméně 1,5m po každé straně vyznačené trasy vedení (zařízení), aby nepoužívali žádných mechanizačních prostředků (hloubicích </w:t>
      </w:r>
      <w:proofErr w:type="spellStart"/>
      <w:r w:rsidRPr="006D76E1">
        <w:rPr>
          <w:snapToGrid w:val="0"/>
          <w:lang w:val="cs-CZ"/>
        </w:rPr>
        <w:t>strojů,sbíječek</w:t>
      </w:r>
      <w:proofErr w:type="spellEnd"/>
      <w:r w:rsidRPr="006D76E1">
        <w:rPr>
          <w:snapToGrid w:val="0"/>
          <w:lang w:val="cs-CZ"/>
        </w:rPr>
        <w:t xml:space="preserve"> apod.). Odkryté podzemní telekomunikační vedení (zařízení) bude řádně zabezpečeno proti poškození.</w:t>
      </w:r>
    </w:p>
    <w:p w14:paraId="5013302A" w14:textId="77777777" w:rsidR="00D7347F" w:rsidRPr="006D76E1" w:rsidRDefault="00D7347F" w:rsidP="00D7347F">
      <w:pPr>
        <w:ind w:firstLine="566"/>
        <w:rPr>
          <w:snapToGrid w:val="0"/>
          <w:lang w:val="cs-CZ"/>
        </w:rPr>
      </w:pPr>
      <w:r w:rsidRPr="006D76E1">
        <w:rPr>
          <w:snapToGrid w:val="0"/>
          <w:lang w:val="cs-CZ"/>
        </w:rPr>
        <w:t>Organizace provádějící zemní práce zhutní zeminu pod kabelem před jeho záhozem.</w:t>
      </w:r>
    </w:p>
    <w:p w14:paraId="0B2BA728" w14:textId="77777777" w:rsidR="00D7347F" w:rsidRPr="006D76E1" w:rsidRDefault="00D7347F" w:rsidP="00D7347F">
      <w:pPr>
        <w:ind w:firstLine="566"/>
        <w:rPr>
          <w:snapToGrid w:val="0"/>
          <w:lang w:val="cs-CZ"/>
        </w:rPr>
      </w:pPr>
      <w:r w:rsidRPr="006D76E1">
        <w:rPr>
          <w:snapToGrid w:val="0"/>
          <w:lang w:val="cs-CZ"/>
        </w:rPr>
        <w:t>Před zakrytím kabelu je třeba vyzvat zástupce správce k provedení kontroly, zda není vedení (zařízení) i přes předchozí opatření viditelně poškozeno.</w:t>
      </w:r>
    </w:p>
    <w:p w14:paraId="24B87297" w14:textId="77777777" w:rsidR="00D7347F" w:rsidRPr="006D76E1" w:rsidRDefault="00D7347F" w:rsidP="00D7347F">
      <w:pPr>
        <w:ind w:firstLine="566"/>
        <w:rPr>
          <w:snapToGrid w:val="0"/>
          <w:lang w:val="cs-CZ"/>
        </w:rPr>
      </w:pPr>
      <w:r w:rsidRPr="006D76E1">
        <w:rPr>
          <w:snapToGrid w:val="0"/>
          <w:lang w:val="cs-CZ"/>
        </w:rPr>
        <w:t xml:space="preserve">Je nutné respektovat veškeré </w:t>
      </w:r>
      <w:proofErr w:type="spellStart"/>
      <w:proofErr w:type="gramStart"/>
      <w:r w:rsidRPr="006D76E1">
        <w:rPr>
          <w:snapToGrid w:val="0"/>
          <w:lang w:val="cs-CZ"/>
        </w:rPr>
        <w:t>podmínky,které</w:t>
      </w:r>
      <w:proofErr w:type="spellEnd"/>
      <w:proofErr w:type="gramEnd"/>
      <w:r w:rsidRPr="006D76E1">
        <w:rPr>
          <w:snapToGrid w:val="0"/>
          <w:lang w:val="cs-CZ"/>
        </w:rPr>
        <w:t xml:space="preserve"> stanoví správce telekomunikačního vedení (zařízení).</w:t>
      </w:r>
    </w:p>
    <w:p w14:paraId="5310C227" w14:textId="77777777" w:rsidR="00D7347F" w:rsidRPr="006D76E1" w:rsidRDefault="00D7347F" w:rsidP="00D7347F">
      <w:pPr>
        <w:ind w:firstLine="566"/>
        <w:rPr>
          <w:snapToGrid w:val="0"/>
          <w:lang w:val="cs-CZ"/>
        </w:rPr>
      </w:pPr>
      <w:r w:rsidRPr="006D76E1">
        <w:rPr>
          <w:snapToGrid w:val="0"/>
          <w:lang w:val="cs-CZ"/>
        </w:rPr>
        <w:lastRenderedPageBreak/>
        <w:t xml:space="preserve">Před prováděním zemních prací v blízkosti plynovodu musí být pracovníci, konající výkopové práce, s lokalizací plynovodu seznámeni a upozorněni, aby dbali při práci na maximální opatrnost a ve vzdálenosti nejméně </w:t>
      </w:r>
      <w:proofErr w:type="gramStart"/>
      <w:r w:rsidRPr="006D76E1">
        <w:rPr>
          <w:snapToGrid w:val="0"/>
          <w:lang w:val="cs-CZ"/>
        </w:rPr>
        <w:t>1m</w:t>
      </w:r>
      <w:proofErr w:type="gramEnd"/>
      <w:r w:rsidRPr="006D76E1">
        <w:rPr>
          <w:snapToGrid w:val="0"/>
          <w:lang w:val="cs-CZ"/>
        </w:rPr>
        <w:t xml:space="preserve"> na obě strany nepoužívali žádné mechanizační prostředky (hloubící stroje, sbíječky apod).</w:t>
      </w:r>
    </w:p>
    <w:p w14:paraId="44F52DF5" w14:textId="77777777" w:rsidR="00D7347F" w:rsidRPr="006D76E1" w:rsidRDefault="00D7347F" w:rsidP="00D7347F">
      <w:pPr>
        <w:rPr>
          <w:snapToGrid w:val="0"/>
          <w:lang w:val="cs-CZ"/>
        </w:rPr>
      </w:pPr>
      <w:r w:rsidRPr="006D76E1">
        <w:rPr>
          <w:snapToGrid w:val="0"/>
          <w:lang w:val="cs-CZ"/>
        </w:rPr>
        <w:t>- nesmí dojít k poškození plynárenského zařízení</w:t>
      </w:r>
    </w:p>
    <w:p w14:paraId="0CF0D70A" w14:textId="77777777" w:rsidR="00D7347F" w:rsidRPr="006D76E1" w:rsidRDefault="00D7347F" w:rsidP="00D7347F">
      <w:pPr>
        <w:rPr>
          <w:snapToGrid w:val="0"/>
          <w:lang w:val="cs-CZ"/>
        </w:rPr>
      </w:pPr>
      <w:r w:rsidRPr="006D76E1">
        <w:rPr>
          <w:snapToGrid w:val="0"/>
          <w:lang w:val="cs-CZ"/>
        </w:rPr>
        <w:t xml:space="preserve">- před zásypem jednotlivých úseků je nutno přizvat </w:t>
      </w:r>
      <w:proofErr w:type="gramStart"/>
      <w:r w:rsidRPr="006D76E1">
        <w:rPr>
          <w:snapToGrid w:val="0"/>
          <w:lang w:val="cs-CZ"/>
        </w:rPr>
        <w:t>zástupce  E.ON</w:t>
      </w:r>
      <w:proofErr w:type="gramEnd"/>
      <w:r w:rsidRPr="006D76E1">
        <w:rPr>
          <w:snapToGrid w:val="0"/>
          <w:lang w:val="cs-CZ"/>
        </w:rPr>
        <w:t xml:space="preserve"> a.s. ke kontrole, zda není vedení  (zařízení) i přes předchozí opatření viditelně poškozeno.</w:t>
      </w:r>
    </w:p>
    <w:p w14:paraId="0E76559B" w14:textId="77777777" w:rsidR="00D7347F" w:rsidRPr="006D76E1" w:rsidRDefault="00D7347F" w:rsidP="00D7347F">
      <w:pPr>
        <w:rPr>
          <w:snapToGrid w:val="0"/>
          <w:lang w:val="cs-CZ"/>
        </w:rPr>
      </w:pPr>
      <w:r w:rsidRPr="006D76E1">
        <w:rPr>
          <w:snapToGrid w:val="0"/>
          <w:lang w:val="cs-CZ"/>
        </w:rPr>
        <w:t>- zemina pod plynovodem bude řádně zhutněna před jeho záhozem</w:t>
      </w:r>
    </w:p>
    <w:p w14:paraId="6CBECCE9" w14:textId="77777777" w:rsidR="005E1B7E" w:rsidRPr="00D7347F" w:rsidRDefault="00D7347F" w:rsidP="00D7347F">
      <w:pPr>
        <w:rPr>
          <w:snapToGrid w:val="0"/>
          <w:lang w:val="cs-CZ"/>
        </w:rPr>
      </w:pPr>
      <w:r w:rsidRPr="006D76E1">
        <w:rPr>
          <w:snapToGrid w:val="0"/>
          <w:lang w:val="cs-CZ"/>
        </w:rPr>
        <w:t>- zásyp je nutno provádět v souladu s ČSN 73 3050</w:t>
      </w:r>
    </w:p>
    <w:p w14:paraId="6EC7E9EC" w14:textId="77777777" w:rsidR="000A5CB9" w:rsidRPr="00A82DCC" w:rsidRDefault="00D7347F" w:rsidP="00D160B2">
      <w:pPr>
        <w:pStyle w:val="Nadpis3"/>
        <w:ind w:hanging="938"/>
        <w:rPr>
          <w:lang w:val="cs-CZ"/>
        </w:rPr>
      </w:pPr>
      <w:bookmarkStart w:id="18" w:name="_Toc85437795"/>
      <w:r>
        <w:rPr>
          <w:lang w:val="cs-CZ"/>
        </w:rPr>
        <w:t>zvláštní podmínky a požadavky na organizaci staveniště a provádění prací na něm, vyplývající zejména z</w:t>
      </w:r>
      <w:r w:rsidR="00FA5AEF">
        <w:rPr>
          <w:lang w:val="cs-CZ"/>
        </w:rPr>
        <w:t> </w:t>
      </w:r>
      <w:r>
        <w:rPr>
          <w:lang w:val="cs-CZ"/>
        </w:rPr>
        <w:t>druhustavebních prací, vlastností staveniště nebo požadavků stavebníka na provádění stavby apod.,</w:t>
      </w:r>
      <w:bookmarkEnd w:id="18"/>
    </w:p>
    <w:p w14:paraId="0665F681" w14:textId="77777777" w:rsidR="000A5CB9" w:rsidRPr="004C35F6" w:rsidRDefault="000A5CB9" w:rsidP="00475C0D">
      <w:pPr>
        <w:ind w:left="1080" w:hanging="372"/>
        <w:rPr>
          <w:rFonts w:ascii="Arial" w:hAnsi="Arial" w:cs="Arial"/>
          <w:szCs w:val="24"/>
          <w:lang w:val="cs-CZ"/>
        </w:rPr>
      </w:pPr>
      <w:r w:rsidRPr="004C35F6">
        <w:rPr>
          <w:lang w:val="cs-CZ"/>
        </w:rPr>
        <w:t>Jsou dodrženy obecné požadavky na využití území</w:t>
      </w:r>
      <w:r w:rsidRPr="004C35F6">
        <w:rPr>
          <w:rFonts w:ascii="Arial" w:hAnsi="Arial" w:cs="Arial"/>
          <w:szCs w:val="24"/>
          <w:lang w:val="cs-CZ"/>
        </w:rPr>
        <w:t xml:space="preserve">. </w:t>
      </w:r>
    </w:p>
    <w:p w14:paraId="10AE5868" w14:textId="77777777" w:rsidR="000A5CB9" w:rsidRDefault="00FA5AEF" w:rsidP="00611193">
      <w:pPr>
        <w:pStyle w:val="Nadpis3"/>
        <w:ind w:left="0" w:firstLine="0"/>
        <w:rPr>
          <w:lang w:val="cs-CZ"/>
        </w:rPr>
      </w:pPr>
      <w:bookmarkStart w:id="19" w:name="_Toc85437796"/>
      <w:r>
        <w:rPr>
          <w:lang w:val="cs-CZ"/>
        </w:rPr>
        <w:t>ochrana životního prostředí při výstavbě</w:t>
      </w:r>
      <w:bookmarkEnd w:id="19"/>
    </w:p>
    <w:p w14:paraId="0B824156" w14:textId="77777777" w:rsidR="007A3924" w:rsidRDefault="00EE33F3" w:rsidP="00EE33F3">
      <w:pPr>
        <w:jc w:val="left"/>
        <w:rPr>
          <w:lang w:val="cs-CZ"/>
        </w:rPr>
      </w:pPr>
      <w:r w:rsidRPr="00257B61">
        <w:rPr>
          <w:lang w:val="cs-CZ"/>
        </w:rPr>
        <w:t xml:space="preserve">Při výstavbě bude kladen maximální důraz na zachování stávající vzrostlé zeleně. V průběhu celé stavby je nutno respektovat veškeré dřeviny a nepoškodit zejména kořenový systém, kmeny a koruny. </w:t>
      </w:r>
      <w:r>
        <w:rPr>
          <w:lang w:val="cs-CZ"/>
        </w:rPr>
        <w:t>Výkopové práce prováděné v těsné blízkosti dřevin musejí být prováděny ručně a vždy v souladu s technickou normou ČSN DIN 83 9061- Ochrana stromů, porostů a vegetačních ploch při stavebních pracích. Zejména je pak potřebné postupovat dle kapitol 4.6 Ochrana stromů před mechanickým poškozením, 4.10 Ochrana kořenového prostupu při výkopech rýh nebo stavebních jam a 4.12 Ochrana kořenového porostu stromů při dočasném zatížení, zmíněné normy. Práce musí být prováděny též v souladu se standardy péče o přírodu a krajinu SPPK A01 002:2017 – Ochrana dřevin při stavební činnosti, Agentury ochrany přírody a krajiny České republiky. Deponie zeminy nesmí být umístěny v okapové zóně dřevin (dána kolmým průmětem okraje koruny). Případné ořezy dřeviny musejí být provedeny odbornou firmou, a to v souladu se standardy péče o přírodu a krajinu SPPK A02 002:2015 – Řez stromů, Agentury ochrany přírody a krajiny České republiky.</w:t>
      </w:r>
    </w:p>
    <w:p w14:paraId="1F113285" w14:textId="77777777" w:rsidR="00FA5AEF" w:rsidRPr="00A82DCC" w:rsidRDefault="00FA5AEF" w:rsidP="00FA5AEF">
      <w:pPr>
        <w:rPr>
          <w:lang w:val="cs-CZ"/>
        </w:rPr>
      </w:pPr>
      <w:r>
        <w:rPr>
          <w:lang w:val="cs-CZ"/>
        </w:rPr>
        <w:t xml:space="preserve">Stavba </w:t>
      </w:r>
      <w:r w:rsidRPr="00A82DCC">
        <w:rPr>
          <w:lang w:val="cs-CZ"/>
        </w:rPr>
        <w:t>při provozu nebude negativně ovlivňovat životní prostředí. V průběhu výstavby bude docházet ke zvýšení hlučnosti a prašnosti v místě staveniště.</w:t>
      </w:r>
    </w:p>
    <w:p w14:paraId="71CBED95" w14:textId="77777777" w:rsidR="00FA5AEF" w:rsidRDefault="00FA5AEF" w:rsidP="00FA5AEF">
      <w:pPr>
        <w:rPr>
          <w:lang w:val="cs-CZ"/>
        </w:rPr>
      </w:pPr>
      <w:r w:rsidRPr="00A82DCC">
        <w:rPr>
          <w:lang w:val="cs-CZ"/>
        </w:rPr>
        <w:t xml:space="preserve">Při realizaci díla je nutno bezpodmínečně dodržovat příslušná zákonná ustanovení, platné normy a předpisy vztahující se k bezpečnosti práce na povrchu a v podzemí, zejména pak nařízení vlády č. 591/2006 Sb., o bližších minimálních požadavcích na BOZP na staveništích, zákon č. 309/2006, o zajištění dalších podmínek bezpečnosti a ochrany zdraví při práci a další </w:t>
      </w:r>
      <w:r w:rsidRPr="00A82DCC">
        <w:rPr>
          <w:lang w:val="cs-CZ"/>
        </w:rPr>
        <w:lastRenderedPageBreak/>
        <w:t>související právní předpisy platné v době realizace stavby. Při provádění stavebních prací v ochranných pásmech podzemních i nadzemních vedení, je bezpodmínečně nutné dodržovat a respektovat nařízení stanovená správcem příslušného vedení a dále musí být dodrženy veškeré bezpečnostní předpisy a normy, především ČSN EN 50 110-0 edice 2 pro práce prováděné v ochranných pásmech inženýrských sítí. Veškeré prostory stavby musí být zajištěny proti vstupu nepovolaných osob. Při výstavbě nesmí docházet k ohrožování a nadměrnému obtěžování okolí, zvláště hlukem, prachem apod., k ohrožování bezpečnosti provozu na pozemních komunikacích, dále k znečišťování pozemních komunikací, ovzduší a vod, k omezování přístupu k přilehlým stavbám nebo pozemkům, k sítím technického vybavení a požárním zařízením. Pracoviště, stroje a technická zařízení s nebezpečím ohrožení osob musí být opatřeny bezpečnostním označením, popřípadě signalizačním zařízením (bezpečnostní barvy, značky, tabulky, světelné a akustické signály) dle § 8 odst. 1 vyhlášky ČÚBP č.48/1982 Sb. ve znění pozdějších předpisů. Bezpečnostní označení a signály nenahrazují ochranná zařízení a musí být rozpoznatelná.</w:t>
      </w:r>
    </w:p>
    <w:p w14:paraId="37666218" w14:textId="77777777" w:rsidR="00FA5AEF" w:rsidRPr="00873192" w:rsidRDefault="00FA5AEF" w:rsidP="00FA5AEF">
      <w:pPr>
        <w:pStyle w:val="Nadpis4"/>
        <w:spacing w:line="276" w:lineRule="auto"/>
      </w:pPr>
      <w:r>
        <w:t>Hlukové poměry</w:t>
      </w:r>
    </w:p>
    <w:p w14:paraId="6DCDFB06" w14:textId="77777777" w:rsidR="00FA5AEF" w:rsidRPr="0007786B" w:rsidRDefault="00FA5AEF" w:rsidP="00FA5AEF">
      <w:pPr>
        <w:rPr>
          <w:lang w:val="cs-CZ"/>
        </w:rPr>
      </w:pPr>
      <w:r>
        <w:rPr>
          <w:lang w:val="cs-CZ"/>
        </w:rPr>
        <w:t xml:space="preserve">Při výstavbě musí být dodržovány požadavky zákona č. </w:t>
      </w:r>
      <w:r w:rsidRPr="0007786B">
        <w:rPr>
          <w:lang w:val="cs-CZ"/>
        </w:rPr>
        <w:t>258/2000 Sb., o ochraně veřejného zdraví a o změně některých souvisejících zákonů, a prováděcího předpisu č. 272/2011 Sb., o ochraně zdraví před nepříznivými účinky hluku a vibrací</w:t>
      </w:r>
      <w:r>
        <w:rPr>
          <w:lang w:val="cs-CZ"/>
        </w:rPr>
        <w:t xml:space="preserve">. </w:t>
      </w:r>
    </w:p>
    <w:p w14:paraId="1223F9E3" w14:textId="77777777" w:rsidR="00FA5AEF" w:rsidRPr="003D148E" w:rsidRDefault="00FA5AEF" w:rsidP="00FA5AEF">
      <w:pPr>
        <w:rPr>
          <w:lang w:val="cs-CZ"/>
        </w:rPr>
      </w:pPr>
      <w:r w:rsidRPr="003D148E">
        <w:rPr>
          <w:lang w:val="cs-CZ"/>
        </w:rPr>
        <w:t xml:space="preserve">Aby byly splněny požadavky Nařízení vlády 272/2011 Sb., bude nutné dodržet následující podmínky: </w:t>
      </w:r>
    </w:p>
    <w:p w14:paraId="093631BD" w14:textId="77777777" w:rsidR="00FA5AEF" w:rsidRPr="003D148E" w:rsidRDefault="00FA5AEF" w:rsidP="00FA5AEF">
      <w:pPr>
        <w:rPr>
          <w:lang w:val="cs-CZ"/>
        </w:rPr>
      </w:pPr>
      <w:r w:rsidRPr="003D148E">
        <w:rPr>
          <w:lang w:val="cs-CZ"/>
        </w:rPr>
        <w:t xml:space="preserve">- nejvyšší přípustná ekvivalentní hladina akustického tlaku A </w:t>
      </w:r>
      <w:proofErr w:type="spellStart"/>
      <w:proofErr w:type="gramStart"/>
      <w:r w:rsidRPr="003D148E">
        <w:rPr>
          <w:lang w:val="cs-CZ"/>
        </w:rPr>
        <w:t>LAeq,T</w:t>
      </w:r>
      <w:proofErr w:type="spellEnd"/>
      <w:proofErr w:type="gramEnd"/>
      <w:r w:rsidRPr="003D148E">
        <w:rPr>
          <w:lang w:val="cs-CZ"/>
        </w:rPr>
        <w:t xml:space="preserve"> ve venkovním prostoru v obytné zóně při provádění povolených staveb v době: </w:t>
      </w:r>
    </w:p>
    <w:p w14:paraId="7F1EE2F1" w14:textId="77777777" w:rsidR="00FA5AEF" w:rsidRPr="003D148E" w:rsidRDefault="00FA5AEF" w:rsidP="00FA5AEF">
      <w:pPr>
        <w:rPr>
          <w:lang w:val="cs-CZ"/>
        </w:rPr>
      </w:pPr>
      <w:proofErr w:type="gramStart"/>
      <w:r w:rsidRPr="003D148E">
        <w:rPr>
          <w:lang w:val="cs-CZ"/>
        </w:rPr>
        <w:t>6 - 7</w:t>
      </w:r>
      <w:proofErr w:type="gramEnd"/>
      <w:r w:rsidRPr="003D148E">
        <w:rPr>
          <w:lang w:val="cs-CZ"/>
        </w:rPr>
        <w:t xml:space="preserve"> hodin ……………… 60 dB </w:t>
      </w:r>
    </w:p>
    <w:p w14:paraId="5EF53C19" w14:textId="77777777" w:rsidR="00FA5AEF" w:rsidRPr="003D148E" w:rsidRDefault="00FA5AEF" w:rsidP="00FA5AEF">
      <w:pPr>
        <w:rPr>
          <w:b/>
          <w:lang w:val="cs-CZ"/>
        </w:rPr>
      </w:pPr>
      <w:proofErr w:type="gramStart"/>
      <w:r w:rsidRPr="003D148E">
        <w:rPr>
          <w:b/>
          <w:lang w:val="cs-CZ"/>
        </w:rPr>
        <w:t>7 - 21</w:t>
      </w:r>
      <w:proofErr w:type="gramEnd"/>
      <w:r w:rsidRPr="003D148E">
        <w:rPr>
          <w:b/>
          <w:lang w:val="cs-CZ"/>
        </w:rPr>
        <w:t xml:space="preserve"> hodin ……………… 65 dB </w:t>
      </w:r>
    </w:p>
    <w:p w14:paraId="010F715D" w14:textId="77777777" w:rsidR="00FA5AEF" w:rsidRPr="003D148E" w:rsidRDefault="00FA5AEF" w:rsidP="00FA5AEF">
      <w:pPr>
        <w:rPr>
          <w:lang w:val="cs-CZ"/>
        </w:rPr>
      </w:pPr>
      <w:proofErr w:type="gramStart"/>
      <w:r w:rsidRPr="003D148E">
        <w:rPr>
          <w:lang w:val="cs-CZ"/>
        </w:rPr>
        <w:t>21 - 22</w:t>
      </w:r>
      <w:proofErr w:type="gramEnd"/>
      <w:r w:rsidRPr="003D148E">
        <w:rPr>
          <w:lang w:val="cs-CZ"/>
        </w:rPr>
        <w:t xml:space="preserve"> hodin ……………… 60 dB </w:t>
      </w:r>
    </w:p>
    <w:p w14:paraId="487CADF0" w14:textId="77777777" w:rsidR="00FA5AEF" w:rsidRPr="003D148E" w:rsidRDefault="00FA5AEF" w:rsidP="00FA5AEF">
      <w:pPr>
        <w:rPr>
          <w:lang w:val="cs-CZ"/>
        </w:rPr>
      </w:pPr>
      <w:proofErr w:type="gramStart"/>
      <w:r w:rsidRPr="003D148E">
        <w:rPr>
          <w:lang w:val="cs-CZ"/>
        </w:rPr>
        <w:t>22 - 6</w:t>
      </w:r>
      <w:proofErr w:type="gramEnd"/>
      <w:r w:rsidRPr="003D148E">
        <w:rPr>
          <w:lang w:val="cs-CZ"/>
        </w:rPr>
        <w:t xml:space="preserve"> hodin ……………… 45 dB </w:t>
      </w:r>
    </w:p>
    <w:p w14:paraId="7229B005" w14:textId="77777777" w:rsidR="00FA5AEF" w:rsidRPr="003D148E" w:rsidRDefault="00FA5AEF" w:rsidP="00FA5AEF">
      <w:pPr>
        <w:rPr>
          <w:lang w:val="cs-CZ"/>
        </w:rPr>
      </w:pPr>
      <w:r w:rsidRPr="003D148E">
        <w:rPr>
          <w:lang w:val="cs-CZ"/>
        </w:rPr>
        <w:t xml:space="preserve">- nejvyšší přípustná ekvivalentní hladina akustického tlaku A </w:t>
      </w:r>
      <w:proofErr w:type="spellStart"/>
      <w:proofErr w:type="gramStart"/>
      <w:r w:rsidRPr="003D148E">
        <w:rPr>
          <w:lang w:val="cs-CZ"/>
        </w:rPr>
        <w:t>LAeq,T</w:t>
      </w:r>
      <w:proofErr w:type="spellEnd"/>
      <w:proofErr w:type="gramEnd"/>
      <w:r w:rsidRPr="003D148E">
        <w:rPr>
          <w:lang w:val="cs-CZ"/>
        </w:rPr>
        <w:t xml:space="preserve"> v obytných místnostech při provádění povolených staveb v době: </w:t>
      </w:r>
    </w:p>
    <w:p w14:paraId="4452A155" w14:textId="77777777" w:rsidR="00FA5AEF" w:rsidRPr="003D148E" w:rsidRDefault="00FA5AEF" w:rsidP="00FA5AEF">
      <w:pPr>
        <w:rPr>
          <w:lang w:val="cs-CZ"/>
        </w:rPr>
      </w:pPr>
      <w:proofErr w:type="gramStart"/>
      <w:r w:rsidRPr="003D148E">
        <w:rPr>
          <w:lang w:val="cs-CZ"/>
        </w:rPr>
        <w:t>7 - 21</w:t>
      </w:r>
      <w:proofErr w:type="gramEnd"/>
      <w:r w:rsidRPr="003D148E">
        <w:rPr>
          <w:lang w:val="cs-CZ"/>
        </w:rPr>
        <w:t xml:space="preserve"> hodin ……………… 55 dB </w:t>
      </w:r>
    </w:p>
    <w:p w14:paraId="31041AEA" w14:textId="77777777" w:rsidR="00FA5AEF" w:rsidRPr="003D148E" w:rsidRDefault="00FA5AEF" w:rsidP="00FA5AEF">
      <w:pPr>
        <w:rPr>
          <w:b/>
          <w:lang w:val="cs-CZ"/>
        </w:rPr>
      </w:pPr>
      <w:r w:rsidRPr="003D148E">
        <w:rPr>
          <w:b/>
          <w:lang w:val="cs-CZ"/>
        </w:rPr>
        <w:t xml:space="preserve">Veškeré práce na stavbě budou probíhat jen v době od 7 do 21 hodin. </w:t>
      </w:r>
    </w:p>
    <w:p w14:paraId="05893F1B" w14:textId="77777777" w:rsidR="00FA5AEF" w:rsidRPr="00B66DED" w:rsidRDefault="00FA5AEF" w:rsidP="00FA5AEF">
      <w:pPr>
        <w:rPr>
          <w:b/>
          <w:lang w:val="cs-CZ"/>
        </w:rPr>
      </w:pPr>
      <w:r w:rsidRPr="00B66DED">
        <w:rPr>
          <w:b/>
          <w:lang w:val="cs-CZ"/>
        </w:rPr>
        <w:t xml:space="preserve">Při stavbě budou použity pouze stroje, které splňují parametry NV č. 9/2002 Sb. Dodavatel stavby zajistí využívání organizačních opatření snižujících hladinu hluku – vypínání motorů aut při nakládání, provádění nejhlučnějších prací (frézování vozovky) po dobu max. 8 hod denně. O víkendech budou prováděny méně hlučné práce (výkopy, pokládka dlažby apod.). </w:t>
      </w:r>
    </w:p>
    <w:p w14:paraId="7D4695D8" w14:textId="77777777" w:rsidR="00FA5AEF" w:rsidRPr="00B66DED" w:rsidRDefault="00FA5AEF" w:rsidP="00FA5AEF">
      <w:pPr>
        <w:rPr>
          <w:lang w:val="cs-CZ"/>
        </w:rPr>
      </w:pPr>
      <w:r>
        <w:rPr>
          <w:lang w:val="cs-CZ"/>
        </w:rPr>
        <w:lastRenderedPageBreak/>
        <w:t xml:space="preserve">V případě nutnosti provádět např. frézování vozovky nebo jinou podobně hlučnou stavební činnost po dobu delší, než 8 hodin denně, budou použity mobilní protihlukové stěny v blízkosti objektů pro bydlení. </w:t>
      </w:r>
    </w:p>
    <w:p w14:paraId="17EF71AA" w14:textId="77777777" w:rsidR="00FA5AEF" w:rsidRDefault="00FA5AEF" w:rsidP="00EE33F3">
      <w:pPr>
        <w:rPr>
          <w:lang w:val="cs-CZ"/>
        </w:rPr>
      </w:pPr>
      <w:r w:rsidRPr="003D148E">
        <w:rPr>
          <w:lang w:val="cs-CZ"/>
        </w:rPr>
        <w:t>Při splnění výše uvedeného bude rekonstrukce komunikace z hlediska hluku z použitých stavebních mechanizmů vyhovovat požadavkům Nařízení vlády č. 272/2011 Sb</w:t>
      </w:r>
      <w:r w:rsidR="00EE33F3">
        <w:rPr>
          <w:lang w:val="cs-CZ"/>
        </w:rPr>
        <w:t>.</w:t>
      </w:r>
    </w:p>
    <w:p w14:paraId="57E83357" w14:textId="77777777" w:rsidR="00FA5AEF" w:rsidRPr="009B6348" w:rsidRDefault="00FA5AEF" w:rsidP="00FA5AEF">
      <w:pPr>
        <w:pStyle w:val="Nadpis2"/>
        <w:rPr>
          <w:lang w:val="cs-CZ"/>
        </w:rPr>
      </w:pPr>
      <w:bookmarkStart w:id="20" w:name="_Toc85437797"/>
      <w:r>
        <w:rPr>
          <w:lang w:val="cs-CZ"/>
        </w:rPr>
        <w:t>popis území stavby</w:t>
      </w:r>
      <w:bookmarkEnd w:id="20"/>
    </w:p>
    <w:p w14:paraId="02066D5F" w14:textId="77777777" w:rsidR="00FA5AEF" w:rsidRPr="00FA5AEF" w:rsidRDefault="00FA5AEF" w:rsidP="00FA5AEF">
      <w:pPr>
        <w:rPr>
          <w:b/>
          <w:lang w:val="cs-CZ"/>
        </w:rPr>
      </w:pPr>
    </w:p>
    <w:p w14:paraId="1B3C6C1F" w14:textId="0043B60D" w:rsidR="00FA5AEF" w:rsidRPr="00F57DAA" w:rsidRDefault="00FA5AEF" w:rsidP="00F57DAA">
      <w:pPr>
        <w:pStyle w:val="Nadpis3"/>
        <w:ind w:left="709" w:hanging="709"/>
        <w:rPr>
          <w:lang w:val="cs-CZ"/>
        </w:rPr>
      </w:pPr>
      <w:bookmarkStart w:id="21" w:name="_Toc85437798"/>
      <w:r>
        <w:rPr>
          <w:lang w:val="cs-CZ"/>
        </w:rPr>
        <w:t>charakteristika území a stavebního pozemku, zastavěné území a nezastavěné území, soulad navrhované stavby s charakterem území, dosavadní využití a zastavěnost území</w:t>
      </w:r>
      <w:bookmarkEnd w:id="21"/>
    </w:p>
    <w:p w14:paraId="31626F3D" w14:textId="77777777" w:rsidR="00F57DAA" w:rsidRDefault="00F57DAA" w:rsidP="00F57DAA">
      <w:pPr>
        <w:spacing w:before="120"/>
        <w:rPr>
          <w:color w:val="000000"/>
          <w:lang w:val="cs-CZ"/>
        </w:rPr>
      </w:pPr>
      <w:bookmarkStart w:id="22" w:name="_Toc85437799"/>
      <w:proofErr w:type="spellStart"/>
      <w:r>
        <w:t>Území</w:t>
      </w:r>
      <w:proofErr w:type="spellEnd"/>
      <w:r>
        <w:t xml:space="preserve"> pro </w:t>
      </w:r>
      <w:proofErr w:type="spellStart"/>
      <w:r>
        <w:t>výstavbu</w:t>
      </w:r>
      <w:proofErr w:type="spellEnd"/>
      <w:r>
        <w:t xml:space="preserve"> se </w:t>
      </w:r>
      <w:proofErr w:type="spellStart"/>
      <w:r>
        <w:t>nachází</w:t>
      </w:r>
      <w:proofErr w:type="spellEnd"/>
      <w:r>
        <w:t xml:space="preserve"> v </w:t>
      </w:r>
      <w:proofErr w:type="spellStart"/>
      <w:r>
        <w:t>zastavěném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Smetanova</w:t>
      </w:r>
      <w:proofErr w:type="spellEnd"/>
      <w:r>
        <w:t xml:space="preserve"> Lhota </w:t>
      </w:r>
      <w:proofErr w:type="spellStart"/>
      <w:r>
        <w:t>i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zastavěné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obce</w:t>
      </w:r>
      <w:proofErr w:type="spellEnd"/>
      <w:r>
        <w:rPr>
          <w:lang w:val="cs-CZ"/>
        </w:rPr>
        <w:t>.</w:t>
      </w:r>
      <w:r w:rsidRPr="00CE473F">
        <w:rPr>
          <w:color w:val="000000"/>
          <w:lang w:val="cs-CZ"/>
        </w:rPr>
        <w:t xml:space="preserve"> </w:t>
      </w:r>
      <w:r>
        <w:rPr>
          <w:color w:val="000000"/>
          <w:lang w:val="cs-CZ"/>
        </w:rPr>
        <w:t xml:space="preserve">Navrhovaná liniová stavba vodovodní sítě prochází celým intravilánem obce a </w:t>
      </w:r>
      <w:proofErr w:type="spellStart"/>
      <w:r>
        <w:rPr>
          <w:color w:val="000000"/>
          <w:lang w:val="cs-CZ"/>
        </w:rPr>
        <w:t>částěčně</w:t>
      </w:r>
      <w:proofErr w:type="spellEnd"/>
      <w:r>
        <w:rPr>
          <w:color w:val="000000"/>
          <w:lang w:val="cs-CZ"/>
        </w:rPr>
        <w:t xml:space="preserve"> zasahuje i do jejího extravilánu, kde se bude napojovat na hlavní přivaděč ze soustavy JVS (přivaděč s objektem VDJ je samostatná PD zpracovaná p. </w:t>
      </w:r>
      <w:proofErr w:type="spellStart"/>
      <w:proofErr w:type="gramStart"/>
      <w:r>
        <w:rPr>
          <w:color w:val="000000"/>
          <w:lang w:val="cs-CZ"/>
        </w:rPr>
        <w:t>Valečkem</w:t>
      </w:r>
      <w:proofErr w:type="spellEnd"/>
      <w:r>
        <w:rPr>
          <w:color w:val="000000"/>
          <w:lang w:val="cs-CZ"/>
        </w:rPr>
        <w:t xml:space="preserve"> - oddíl</w:t>
      </w:r>
      <w:proofErr w:type="gramEnd"/>
      <w:r>
        <w:rPr>
          <w:color w:val="000000"/>
          <w:lang w:val="cs-CZ"/>
        </w:rPr>
        <w:t xml:space="preserve"> SO01).</w:t>
      </w:r>
    </w:p>
    <w:p w14:paraId="19985B75" w14:textId="55DBEC82" w:rsidR="00AA5900" w:rsidRPr="00F57DAA" w:rsidRDefault="00F57DAA" w:rsidP="00F57DAA">
      <w:pPr>
        <w:spacing w:before="120"/>
        <w:rPr>
          <w:color w:val="000000"/>
          <w:lang w:val="cs-CZ"/>
        </w:rPr>
      </w:pPr>
      <w:r>
        <w:rPr>
          <w:color w:val="000000"/>
          <w:lang w:val="cs-CZ"/>
        </w:rPr>
        <w:t xml:space="preserve"> Obec je charakteristická rozvolněnou zástavbou </w:t>
      </w:r>
      <w:proofErr w:type="spellStart"/>
      <w:r>
        <w:rPr>
          <w:color w:val="000000"/>
          <w:lang w:val="cs-CZ"/>
        </w:rPr>
        <w:t>rodiných</w:t>
      </w:r>
      <w:proofErr w:type="spellEnd"/>
      <w:r>
        <w:rPr>
          <w:color w:val="000000"/>
          <w:lang w:val="cs-CZ"/>
        </w:rPr>
        <w:t xml:space="preserve"> domů a zemědělských usedlostí. V intravilánu obce se nacházejí zpevněné asfaltové plochy, nezpevněné cesty a plochy vegetační zeleně. </w:t>
      </w:r>
    </w:p>
    <w:p w14:paraId="04F96668" w14:textId="77777777" w:rsidR="000A5CB9" w:rsidRPr="00A82DCC" w:rsidRDefault="00FA5AEF" w:rsidP="00D160B2">
      <w:pPr>
        <w:pStyle w:val="Nadpis3"/>
        <w:ind w:left="567" w:hanging="567"/>
        <w:rPr>
          <w:lang w:val="cs-CZ"/>
        </w:rPr>
      </w:pPr>
      <w:r>
        <w:rPr>
          <w:lang w:val="cs-CZ"/>
        </w:rPr>
        <w:t>údaje o souladu s územním rozhodnutím nebo regulačním plánem nebo veřejnoprávní smlouvou územního rozhodnutínahrazující anebo územním souhlasem</w:t>
      </w:r>
      <w:bookmarkEnd w:id="22"/>
    </w:p>
    <w:p w14:paraId="6EDA6185" w14:textId="77777777" w:rsidR="000A5CB9" w:rsidRPr="000C077D" w:rsidRDefault="00FA5AEF" w:rsidP="00052B53">
      <w:pPr>
        <w:rPr>
          <w:rFonts w:ascii="Arial" w:hAnsi="Arial" w:cs="Arial"/>
          <w:szCs w:val="24"/>
          <w:lang w:val="cs-CZ"/>
        </w:rPr>
      </w:pPr>
      <w:r>
        <w:rPr>
          <w:color w:val="000000"/>
          <w:lang w:val="cs-CZ"/>
        </w:rPr>
        <w:t>Navrhovaná projektová dokumentace je v souladu s vydaným územním a stavebním povolením</w:t>
      </w:r>
      <w:r w:rsidR="000A5CB9" w:rsidRPr="000C077D">
        <w:rPr>
          <w:rFonts w:ascii="Arial" w:hAnsi="Arial" w:cs="Arial"/>
          <w:szCs w:val="24"/>
          <w:lang w:val="cs-CZ"/>
        </w:rPr>
        <w:t>.</w:t>
      </w:r>
    </w:p>
    <w:p w14:paraId="4ADC1EEE" w14:textId="77777777" w:rsidR="000A5CB9" w:rsidRPr="00A82DCC" w:rsidRDefault="00FA5AEF" w:rsidP="00D160B2">
      <w:pPr>
        <w:pStyle w:val="Nadpis3"/>
        <w:ind w:left="567" w:hanging="567"/>
        <w:rPr>
          <w:lang w:val="cs-CZ"/>
        </w:rPr>
      </w:pPr>
      <w:bookmarkStart w:id="23" w:name="_Toc85437800"/>
      <w:r>
        <w:rPr>
          <w:lang w:val="cs-CZ"/>
        </w:rPr>
        <w:t>údaje o souladu s územně plánovací dokumentací, v případě stavebních úprav</w:t>
      </w:r>
      <w:r w:rsidR="002942FA">
        <w:rPr>
          <w:lang w:val="cs-CZ"/>
        </w:rPr>
        <w:t>podmiňujících změnu užívání stavby</w:t>
      </w:r>
      <w:bookmarkEnd w:id="23"/>
    </w:p>
    <w:p w14:paraId="799B74C9" w14:textId="2FA4FEBC" w:rsidR="002942FA" w:rsidRDefault="00574071" w:rsidP="00EE33F3">
      <w:pPr>
        <w:rPr>
          <w:lang w:val="cs-CZ"/>
        </w:rPr>
      </w:pPr>
      <w:r>
        <w:rPr>
          <w:lang w:val="cs-CZ"/>
        </w:rPr>
        <w:t xml:space="preserve">Navrhovaná stavba je v souladu s územně plánovací dokumentací obce </w:t>
      </w:r>
      <w:r w:rsidR="00F57DAA">
        <w:rPr>
          <w:lang w:val="cs-CZ"/>
        </w:rPr>
        <w:t>Smetanova Lhota</w:t>
      </w:r>
      <w:r>
        <w:rPr>
          <w:lang w:val="cs-CZ"/>
        </w:rPr>
        <w:t>.</w:t>
      </w:r>
      <w:r w:rsidR="008E05F8">
        <w:rPr>
          <w:lang w:val="cs-CZ"/>
        </w:rPr>
        <w:t xml:space="preserve"> </w:t>
      </w:r>
    </w:p>
    <w:p w14:paraId="451D83DE" w14:textId="77777777" w:rsidR="00F57DAA" w:rsidRDefault="00F57DAA" w:rsidP="00F57DAA">
      <w:pPr>
        <w:ind w:firstLine="567"/>
        <w:rPr>
          <w:lang w:val="cs-CZ"/>
        </w:rPr>
      </w:pPr>
      <w:r>
        <w:rPr>
          <w:lang w:val="cs-CZ"/>
        </w:rPr>
        <w:t xml:space="preserve">Záměr zasahuje do koridoru dopravní infrastruktury nadmístního </w:t>
      </w:r>
      <w:proofErr w:type="gramStart"/>
      <w:r>
        <w:rPr>
          <w:lang w:val="cs-CZ"/>
        </w:rPr>
        <w:t>významu ,,D</w:t>
      </w:r>
      <w:proofErr w:type="gramEnd"/>
      <w:r>
        <w:rPr>
          <w:lang w:val="cs-CZ"/>
        </w:rPr>
        <w:t>67 elektrifikace železnice Písek-Březnice“, vymezeného v zásadách územního rozvoje (dále jen ZÚR) Jihočeského kraje.</w:t>
      </w:r>
    </w:p>
    <w:p w14:paraId="1858B843" w14:textId="44A9B134" w:rsidR="00F57DAA" w:rsidRDefault="00F57DAA" w:rsidP="00F57DAA">
      <w:pPr>
        <w:rPr>
          <w:lang w:val="cs-CZ"/>
        </w:rPr>
      </w:pPr>
      <w:r>
        <w:rPr>
          <w:lang w:val="cs-CZ"/>
        </w:rPr>
        <w:t xml:space="preserve">Navrhovanou stavbou budou respektovány limity využití území: max. hranice negativního vlivu výroby a skladování, ochranné pásmo silnice </w:t>
      </w:r>
      <w:proofErr w:type="spellStart"/>
      <w:proofErr w:type="gramStart"/>
      <w:r>
        <w:rPr>
          <w:lang w:val="cs-CZ"/>
        </w:rPr>
        <w:t>II.třídy</w:t>
      </w:r>
      <w:proofErr w:type="spellEnd"/>
      <w:proofErr w:type="gramEnd"/>
      <w:r>
        <w:rPr>
          <w:lang w:val="cs-CZ"/>
        </w:rPr>
        <w:t xml:space="preserve">, kanalizace, STL plynovod, </w:t>
      </w:r>
      <w:r>
        <w:rPr>
          <w:lang w:val="cs-CZ"/>
        </w:rPr>
        <w:lastRenderedPageBreak/>
        <w:t>telekomunikační  vedení, interakční prvek (IP380 u ž. st. Smetanova Lhota, železniční trať, včetně OP</w:t>
      </w:r>
      <w:r>
        <w:rPr>
          <w:lang w:val="cs-CZ"/>
        </w:rPr>
        <w:t>)</w:t>
      </w:r>
      <w:r>
        <w:rPr>
          <w:lang w:val="cs-CZ"/>
        </w:rPr>
        <w:t>.</w:t>
      </w:r>
    </w:p>
    <w:p w14:paraId="67CD2BFD" w14:textId="6E1AF159" w:rsidR="00F57DAA" w:rsidRPr="00574071" w:rsidRDefault="00F57DAA" w:rsidP="00F57DAA">
      <w:pPr>
        <w:rPr>
          <w:lang w:val="cs-CZ"/>
        </w:rPr>
      </w:pPr>
      <w:r>
        <w:rPr>
          <w:lang w:val="cs-CZ"/>
        </w:rPr>
        <w:t xml:space="preserve">Stavba dle územního plánu zasahuje tyto plochy funkčního využití: </w:t>
      </w:r>
      <w:proofErr w:type="spellStart"/>
      <w:r>
        <w:rPr>
          <w:lang w:val="cs-CZ"/>
        </w:rPr>
        <w:t>stáající</w:t>
      </w:r>
      <w:proofErr w:type="spellEnd"/>
      <w:r>
        <w:rPr>
          <w:lang w:val="cs-CZ"/>
        </w:rPr>
        <w:t xml:space="preserve"> plochy dopravní infrastruktury (silniční i drážní), plochy bydlení v rodinných domech (stávající BR i navrhované BR4, BR3), stávající plochy bydlení v bytových domech (BB), stávající plochy občanského vybavení (OV), stávající plochy veřejného </w:t>
      </w:r>
      <w:proofErr w:type="spellStart"/>
      <w:r>
        <w:rPr>
          <w:lang w:val="cs-CZ"/>
        </w:rPr>
        <w:t>prostranství-veřejná</w:t>
      </w:r>
      <w:proofErr w:type="spellEnd"/>
      <w:r>
        <w:rPr>
          <w:lang w:val="cs-CZ"/>
        </w:rPr>
        <w:t xml:space="preserve"> zeleň (VPZ), stávající plochy výroby a skladování (VZ), stávající plochy smíšené nezastavěného území – </w:t>
      </w:r>
      <w:proofErr w:type="spellStart"/>
      <w:r>
        <w:rPr>
          <w:lang w:val="cs-CZ"/>
        </w:rPr>
        <w:t>ostatníplochy</w:t>
      </w:r>
      <w:proofErr w:type="spellEnd"/>
      <w:r>
        <w:rPr>
          <w:lang w:val="cs-CZ"/>
        </w:rPr>
        <w:t xml:space="preserve"> (O). ÚP Smetanova </w:t>
      </w:r>
      <w:proofErr w:type="spellStart"/>
      <w:r>
        <w:rPr>
          <w:lang w:val="cs-CZ"/>
        </w:rPr>
        <w:t>lhota</w:t>
      </w:r>
      <w:proofErr w:type="spellEnd"/>
      <w:r>
        <w:rPr>
          <w:lang w:val="cs-CZ"/>
        </w:rPr>
        <w:t xml:space="preserve"> umožňuje ve všech funkčních plochách budování dopravní i technické infrastruktury</w:t>
      </w:r>
      <w:r>
        <w:rPr>
          <w:lang w:val="cs-CZ"/>
        </w:rPr>
        <w:t>.</w:t>
      </w:r>
    </w:p>
    <w:p w14:paraId="5BDC4B8A" w14:textId="77777777" w:rsidR="002942FA" w:rsidRPr="00A82DCC" w:rsidRDefault="002942FA" w:rsidP="002942FA">
      <w:pPr>
        <w:pStyle w:val="Nadpis3"/>
        <w:ind w:left="567" w:hanging="567"/>
        <w:rPr>
          <w:lang w:val="cs-CZ"/>
        </w:rPr>
      </w:pPr>
      <w:bookmarkStart w:id="24" w:name="_Toc85437801"/>
      <w:r>
        <w:rPr>
          <w:lang w:val="cs-CZ"/>
        </w:rPr>
        <w:t>informace o vydaných rozhodnutích o povolení vyjímky z obecných požadavků na využití území</w:t>
      </w:r>
      <w:bookmarkEnd w:id="24"/>
    </w:p>
    <w:p w14:paraId="2D4AC52D" w14:textId="77777777" w:rsidR="002942FA" w:rsidRDefault="002942FA" w:rsidP="008D36D9">
      <w:pPr>
        <w:spacing w:line="276" w:lineRule="auto"/>
        <w:rPr>
          <w:rFonts w:asciiTheme="majorHAnsi" w:hAnsiTheme="majorHAnsi" w:cs="Arial"/>
          <w:szCs w:val="24"/>
          <w:lang w:val="cs-CZ"/>
        </w:rPr>
      </w:pPr>
      <w:r>
        <w:rPr>
          <w:rFonts w:asciiTheme="majorHAnsi" w:hAnsiTheme="majorHAnsi" w:cs="Arial"/>
          <w:szCs w:val="24"/>
          <w:lang w:val="cs-CZ"/>
        </w:rPr>
        <w:t xml:space="preserve">Nebyla vydána žádná povolení </w:t>
      </w:r>
      <w:proofErr w:type="spellStart"/>
      <w:r>
        <w:rPr>
          <w:rFonts w:asciiTheme="majorHAnsi" w:hAnsiTheme="majorHAnsi" w:cs="Arial"/>
          <w:szCs w:val="24"/>
          <w:lang w:val="cs-CZ"/>
        </w:rPr>
        <w:t>vyjímky</w:t>
      </w:r>
      <w:proofErr w:type="spellEnd"/>
      <w:r>
        <w:rPr>
          <w:rFonts w:asciiTheme="majorHAnsi" w:hAnsiTheme="majorHAnsi" w:cs="Arial"/>
          <w:szCs w:val="24"/>
          <w:lang w:val="cs-CZ"/>
        </w:rPr>
        <w:t xml:space="preserve"> z obecných požadavků na využití území.</w:t>
      </w:r>
    </w:p>
    <w:p w14:paraId="287B133C" w14:textId="77777777" w:rsidR="002942FA" w:rsidRPr="00A82DCC" w:rsidRDefault="002942FA" w:rsidP="002942FA">
      <w:pPr>
        <w:pStyle w:val="Nadpis3"/>
        <w:ind w:left="567" w:hanging="567"/>
        <w:rPr>
          <w:lang w:val="cs-CZ"/>
        </w:rPr>
      </w:pPr>
      <w:bookmarkStart w:id="25" w:name="_Toc85437802"/>
      <w:r>
        <w:rPr>
          <w:lang w:val="cs-CZ"/>
        </w:rPr>
        <w:t>informace o tom, zda a v jakých částech dokumentace jsou zohledněny podmínky závazných stanovisek dotčených orgánů</w:t>
      </w:r>
      <w:bookmarkEnd w:id="25"/>
    </w:p>
    <w:p w14:paraId="149DAE01" w14:textId="78B93600" w:rsidR="002942FA" w:rsidRDefault="002942FA" w:rsidP="002942FA">
      <w:pPr>
        <w:rPr>
          <w:rFonts w:asciiTheme="majorHAnsi" w:hAnsiTheme="majorHAnsi" w:cs="Arial"/>
          <w:szCs w:val="24"/>
          <w:lang w:val="cs-CZ"/>
        </w:rPr>
      </w:pPr>
      <w:r>
        <w:rPr>
          <w:rFonts w:asciiTheme="majorHAnsi" w:hAnsiTheme="majorHAnsi" w:cs="Arial"/>
          <w:szCs w:val="24"/>
          <w:lang w:val="cs-CZ"/>
        </w:rPr>
        <w:t xml:space="preserve">Všechny podmínky a stanoviska dotčených orgánů jsou vypsána v textové části územního a stavebního povolení </w:t>
      </w:r>
      <w:r>
        <w:rPr>
          <w:color w:val="000000"/>
          <w:lang w:val="cs-CZ"/>
        </w:rPr>
        <w:t>vydaným vodoprávním úřadem v</w:t>
      </w:r>
      <w:r w:rsidR="004A37E6">
        <w:rPr>
          <w:color w:val="000000"/>
          <w:lang w:val="cs-CZ"/>
        </w:rPr>
        <w:t> </w:t>
      </w:r>
      <w:r w:rsidR="00F57DAA">
        <w:rPr>
          <w:color w:val="000000"/>
          <w:lang w:val="cs-CZ"/>
        </w:rPr>
        <w:t>Písku</w:t>
      </w:r>
      <w:r w:rsidR="004A37E6">
        <w:rPr>
          <w:color w:val="000000"/>
          <w:lang w:val="cs-CZ"/>
        </w:rPr>
        <w:t>, které je nedílnou součástí dokladové části d</w:t>
      </w:r>
      <w:r w:rsidR="008D36D9">
        <w:rPr>
          <w:color w:val="000000"/>
          <w:lang w:val="cs-CZ"/>
        </w:rPr>
        <w:t xml:space="preserve">okumentace pro </w:t>
      </w:r>
      <w:r w:rsidR="008E05F8">
        <w:rPr>
          <w:color w:val="000000"/>
          <w:lang w:val="cs-CZ"/>
        </w:rPr>
        <w:t>výběr zhotovitele</w:t>
      </w:r>
      <w:r w:rsidR="004A37E6">
        <w:rPr>
          <w:color w:val="000000"/>
          <w:lang w:val="cs-CZ"/>
        </w:rPr>
        <w:t>.</w:t>
      </w:r>
    </w:p>
    <w:p w14:paraId="0029219A" w14:textId="77777777" w:rsidR="00A40A82" w:rsidRPr="00A82DCC" w:rsidRDefault="00A40A82" w:rsidP="00A40A82">
      <w:pPr>
        <w:pStyle w:val="Nadpis3"/>
        <w:ind w:left="567" w:hanging="567"/>
        <w:rPr>
          <w:lang w:val="cs-CZ"/>
        </w:rPr>
      </w:pPr>
      <w:bookmarkStart w:id="26" w:name="_Toc85437803"/>
      <w:r>
        <w:rPr>
          <w:lang w:val="cs-CZ"/>
        </w:rPr>
        <w:t>výčet a závěry provedených průzkumů a rozborů – geologický průzkum, hydrogeologický průzkum, stavebně historický průzkum apod.,</w:t>
      </w:r>
      <w:bookmarkEnd w:id="26"/>
    </w:p>
    <w:p w14:paraId="44FABE21" w14:textId="77777777" w:rsidR="002942FA" w:rsidRDefault="00C55BC3" w:rsidP="00C55BC3">
      <w:pPr>
        <w:rPr>
          <w:rFonts w:asciiTheme="majorHAnsi" w:hAnsiTheme="majorHAnsi" w:cs="Arial"/>
          <w:szCs w:val="24"/>
          <w:lang w:val="cs-CZ"/>
        </w:rPr>
      </w:pPr>
      <w:r w:rsidRPr="00862564">
        <w:rPr>
          <w:lang w:val="cs-CZ"/>
        </w:rPr>
        <w:t>V rámci zpracování PD byly provedeny průzkumné práce v rozsahu nezbytně nutném pro zpr</w:t>
      </w:r>
      <w:r>
        <w:rPr>
          <w:lang w:val="cs-CZ"/>
        </w:rPr>
        <w:t>acování projektové dokumentace</w:t>
      </w:r>
      <w:r w:rsidRPr="00862564">
        <w:rPr>
          <w:lang w:val="cs-CZ"/>
        </w:rPr>
        <w:t>. Byl proveden</w:t>
      </w:r>
      <w:r w:rsidR="008E05F8">
        <w:rPr>
          <w:lang w:val="cs-CZ"/>
        </w:rPr>
        <w:t xml:space="preserve"> </w:t>
      </w:r>
      <w:r w:rsidRPr="00862564">
        <w:rPr>
          <w:lang w:val="cs-CZ"/>
        </w:rPr>
        <w:t xml:space="preserve">průzkum sítí technického vybavení, zjištěná vedení jsou zakreslena ve výkresové dokumentaci. V prostoru výstavby se nacházejí podzemní i nadzemní vedení, která bude nutno během stavby respektovat. Vyjádření jednotlivých správců jsou uvedena v dokladové části. Při předání staveniště je nutno v terénu zajistit vytýčení stávajících sítí technického vybavení v prostoru staveniště, při vlastním provádění stavby je pak nutno důsledně respektovat požadavky uvedené ve vyjádření jednotlivých správců. V této fázi projektové přípravy </w:t>
      </w:r>
      <w:r w:rsidRPr="00A82DCC">
        <w:rPr>
          <w:lang w:val="cs-CZ"/>
        </w:rPr>
        <w:t>bylo provedeno vý</w:t>
      </w:r>
      <w:r>
        <w:rPr>
          <w:lang w:val="cs-CZ"/>
        </w:rPr>
        <w:t>škopisné a polohopisné zaměření</w:t>
      </w:r>
      <w:r w:rsidR="00A40A82">
        <w:rPr>
          <w:rFonts w:asciiTheme="majorHAnsi" w:hAnsiTheme="majorHAnsi" w:cs="Arial"/>
          <w:szCs w:val="24"/>
          <w:lang w:val="cs-CZ"/>
        </w:rPr>
        <w:t>.</w:t>
      </w:r>
    </w:p>
    <w:p w14:paraId="625CBFC5" w14:textId="77777777" w:rsidR="008E05F8" w:rsidRDefault="008E05F8" w:rsidP="00C55BC3">
      <w:pPr>
        <w:rPr>
          <w:rFonts w:asciiTheme="majorHAnsi" w:hAnsiTheme="majorHAnsi" w:cs="Arial"/>
          <w:b/>
          <w:szCs w:val="24"/>
          <w:lang w:val="cs-CZ"/>
        </w:rPr>
      </w:pPr>
      <w:bookmarkStart w:id="27" w:name="_Hlk94086552"/>
      <w:r w:rsidRPr="008E05F8">
        <w:rPr>
          <w:rFonts w:asciiTheme="majorHAnsi" w:hAnsiTheme="majorHAnsi" w:cs="Arial"/>
          <w:b/>
          <w:szCs w:val="24"/>
          <w:lang w:val="cs-CZ"/>
        </w:rPr>
        <w:t>Upozornění pro zhotovitele stavby!</w:t>
      </w:r>
    </w:p>
    <w:p w14:paraId="1B35D13E" w14:textId="77777777" w:rsidR="008E05F8" w:rsidRDefault="008E05F8" w:rsidP="008E05F8">
      <w:pPr>
        <w:pStyle w:val="Odstavecseseznamem"/>
        <w:numPr>
          <w:ilvl w:val="0"/>
          <w:numId w:val="12"/>
        </w:numPr>
        <w:rPr>
          <w:rFonts w:asciiTheme="majorHAnsi" w:hAnsiTheme="majorHAnsi" w:cs="Arial"/>
          <w:szCs w:val="24"/>
          <w:lang w:val="cs-CZ"/>
        </w:rPr>
      </w:pPr>
      <w:r w:rsidRPr="008E05F8">
        <w:rPr>
          <w:rFonts w:asciiTheme="majorHAnsi" w:hAnsiTheme="majorHAnsi" w:cs="Arial"/>
          <w:szCs w:val="24"/>
          <w:lang w:val="cs-CZ"/>
        </w:rPr>
        <w:t xml:space="preserve">Zákres všech podzemních inženýrských sítí je pouze orientačního charakteru a neslouží jako vytyčovací výkres IS. </w:t>
      </w:r>
    </w:p>
    <w:p w14:paraId="7AA907D8" w14:textId="1CC40700" w:rsidR="008E05F8" w:rsidRDefault="008E05F8" w:rsidP="008E05F8">
      <w:pPr>
        <w:pStyle w:val="Odstavecseseznamem"/>
        <w:numPr>
          <w:ilvl w:val="0"/>
          <w:numId w:val="12"/>
        </w:numPr>
        <w:rPr>
          <w:rFonts w:asciiTheme="majorHAnsi" w:hAnsiTheme="majorHAnsi" w:cs="Arial"/>
          <w:szCs w:val="24"/>
          <w:lang w:val="cs-CZ"/>
        </w:rPr>
      </w:pPr>
      <w:r>
        <w:rPr>
          <w:rFonts w:asciiTheme="majorHAnsi" w:hAnsiTheme="majorHAnsi" w:cs="Arial"/>
          <w:szCs w:val="24"/>
          <w:lang w:val="cs-CZ"/>
        </w:rPr>
        <w:lastRenderedPageBreak/>
        <w:t xml:space="preserve">Před zahájením provádění zemních </w:t>
      </w:r>
      <w:proofErr w:type="spellStart"/>
      <w:r>
        <w:rPr>
          <w:rFonts w:asciiTheme="majorHAnsi" w:hAnsiTheme="majorHAnsi" w:cs="Arial"/>
          <w:szCs w:val="24"/>
          <w:lang w:val="cs-CZ"/>
        </w:rPr>
        <w:t>praci</w:t>
      </w:r>
      <w:proofErr w:type="spellEnd"/>
      <w:r>
        <w:rPr>
          <w:rFonts w:asciiTheme="majorHAnsi" w:hAnsiTheme="majorHAnsi" w:cs="Arial"/>
          <w:szCs w:val="24"/>
          <w:lang w:val="cs-CZ"/>
        </w:rPr>
        <w:t xml:space="preserve"> bude proveden pasport jednotlivých vodních zdrojů (soukromích/veřejných studní-vrtů) u každé přilehlé nemovitosti a o provedeném průzkumu bude sepsán protokol, který bude obsahovat hlavně údaje o hladině ustá</w:t>
      </w:r>
      <w:r w:rsidR="00835295">
        <w:rPr>
          <w:rFonts w:asciiTheme="majorHAnsi" w:hAnsiTheme="majorHAnsi" w:cs="Arial"/>
          <w:szCs w:val="24"/>
          <w:lang w:val="cs-CZ"/>
        </w:rPr>
        <w:t>lené vody ve zdroji. M</w:t>
      </w:r>
      <w:r>
        <w:rPr>
          <w:rFonts w:asciiTheme="majorHAnsi" w:hAnsiTheme="majorHAnsi" w:cs="Arial"/>
          <w:szCs w:val="24"/>
          <w:lang w:val="cs-CZ"/>
        </w:rPr>
        <w:t>ěření ustálené hladiny vody bude provedeno min 2x s rozestupem cca 5 dní a mělo by být prováděno za bezdeštného počasí.</w:t>
      </w:r>
    </w:p>
    <w:p w14:paraId="274D54A8" w14:textId="7BAB3276" w:rsidR="009C1C34" w:rsidRPr="008E05F8" w:rsidRDefault="009C1C34" w:rsidP="009C1C34">
      <w:pPr>
        <w:pStyle w:val="Odstavecseseznamem"/>
        <w:ind w:left="1069" w:firstLine="0"/>
        <w:rPr>
          <w:rFonts w:asciiTheme="majorHAnsi" w:hAnsiTheme="majorHAnsi" w:cs="Arial"/>
          <w:szCs w:val="24"/>
          <w:lang w:val="cs-CZ"/>
        </w:rPr>
      </w:pPr>
      <w:r>
        <w:rPr>
          <w:rFonts w:asciiTheme="majorHAnsi" w:hAnsiTheme="majorHAnsi" w:cs="Arial"/>
          <w:szCs w:val="24"/>
          <w:lang w:val="cs-CZ"/>
        </w:rPr>
        <w:t>Předpokládané množství takto provedených průzkumů je cca 30x.</w:t>
      </w:r>
    </w:p>
    <w:p w14:paraId="419EDEE2" w14:textId="77777777" w:rsidR="00A40A82" w:rsidRPr="00A82DCC" w:rsidRDefault="00C55BC3" w:rsidP="00A40A82">
      <w:pPr>
        <w:pStyle w:val="Nadpis3"/>
        <w:ind w:left="567" w:hanging="567"/>
        <w:rPr>
          <w:lang w:val="cs-CZ"/>
        </w:rPr>
      </w:pPr>
      <w:bookmarkStart w:id="28" w:name="_Toc85437804"/>
      <w:bookmarkEnd w:id="27"/>
      <w:r>
        <w:rPr>
          <w:lang w:val="cs-CZ"/>
        </w:rPr>
        <w:t>ochrana území podle jiných právních předpisů</w:t>
      </w:r>
      <w:bookmarkEnd w:id="28"/>
    </w:p>
    <w:p w14:paraId="06D94FDC" w14:textId="77777777" w:rsidR="002942FA" w:rsidRDefault="00C55BC3" w:rsidP="00C55BC3">
      <w:pPr>
        <w:spacing w:line="276" w:lineRule="auto"/>
        <w:rPr>
          <w:rFonts w:asciiTheme="majorHAnsi" w:hAnsiTheme="majorHAnsi" w:cs="Arial"/>
          <w:szCs w:val="24"/>
          <w:lang w:val="cs-CZ"/>
        </w:rPr>
      </w:pPr>
      <w:r>
        <w:rPr>
          <w:rFonts w:asciiTheme="majorHAnsi" w:hAnsiTheme="majorHAnsi" w:cs="Arial"/>
          <w:szCs w:val="24"/>
          <w:lang w:val="cs-CZ"/>
        </w:rPr>
        <w:t>Území není chráněno podle jiných právních předpisů.</w:t>
      </w:r>
    </w:p>
    <w:p w14:paraId="00F378A8" w14:textId="125F76EA" w:rsidR="00835295" w:rsidRPr="00144AA3" w:rsidRDefault="00C55BC3" w:rsidP="00144AA3">
      <w:pPr>
        <w:pStyle w:val="Nadpis3"/>
        <w:ind w:left="567" w:hanging="567"/>
        <w:rPr>
          <w:lang w:val="cs-CZ"/>
        </w:rPr>
      </w:pPr>
      <w:bookmarkStart w:id="29" w:name="_Toc85437805"/>
      <w:r>
        <w:rPr>
          <w:lang w:val="cs-CZ"/>
        </w:rPr>
        <w:t>poloha vzhledem k záplavovému a poddolovanému území</w:t>
      </w:r>
      <w:bookmarkEnd w:id="29"/>
    </w:p>
    <w:p w14:paraId="17687331" w14:textId="301246CA" w:rsidR="00C55BC3" w:rsidRDefault="00835295" w:rsidP="00C55BC3">
      <w:pPr>
        <w:rPr>
          <w:rFonts w:asciiTheme="majorHAnsi" w:hAnsiTheme="majorHAnsi" w:cs="Arial"/>
          <w:szCs w:val="24"/>
          <w:lang w:val="cs-CZ"/>
        </w:rPr>
      </w:pPr>
      <w:r>
        <w:rPr>
          <w:color w:val="000000"/>
          <w:lang w:val="cs-CZ"/>
        </w:rPr>
        <w:t>Stavba svým charakterem neklade požadavky na ochranu proti povodním</w:t>
      </w:r>
      <w:r>
        <w:rPr>
          <w:lang w:val="cs-CZ"/>
        </w:rPr>
        <w:t>.</w:t>
      </w:r>
    </w:p>
    <w:p w14:paraId="1D17CE16" w14:textId="77777777" w:rsidR="00C55BC3" w:rsidRPr="00B42038" w:rsidRDefault="00C55BC3" w:rsidP="00C55BC3">
      <w:pPr>
        <w:pStyle w:val="Nadpis3"/>
        <w:ind w:left="567" w:hanging="567"/>
      </w:pPr>
      <w:bookmarkStart w:id="30" w:name="_Toc85437806"/>
      <w:r w:rsidRPr="00B42038">
        <w:t>vliv stavby na okolní stavby a pozemky, ochrana okolí, vliv stavby na odtokové poměry v území</w:t>
      </w:r>
      <w:bookmarkEnd w:id="30"/>
    </w:p>
    <w:p w14:paraId="3549D236" w14:textId="77777777" w:rsidR="002942FA" w:rsidRDefault="00C55BC3" w:rsidP="00C55BC3">
      <w:pPr>
        <w:rPr>
          <w:lang w:val="cs-CZ"/>
        </w:rPr>
      </w:pPr>
      <w:r w:rsidRPr="006D76E1">
        <w:rPr>
          <w:snapToGrid w:val="0"/>
          <w:lang w:val="cs-CZ"/>
        </w:rPr>
        <w:t xml:space="preserve">Při realizaci stavby dojde dočasně k mírnému zhoršení životního prostředí v blízkosti </w:t>
      </w:r>
      <w:proofErr w:type="gramStart"/>
      <w:r w:rsidRPr="006D76E1">
        <w:rPr>
          <w:snapToGrid w:val="0"/>
          <w:lang w:val="cs-CZ"/>
        </w:rPr>
        <w:t>staveniště - zatížení</w:t>
      </w:r>
      <w:proofErr w:type="gramEnd"/>
      <w:r w:rsidRPr="006D76E1">
        <w:rPr>
          <w:snapToGrid w:val="0"/>
          <w:lang w:val="cs-CZ"/>
        </w:rPr>
        <w:t xml:space="preserve"> hlukem, zvýšené prašnosti a provozu stavebních mechanizmů. Po skončení stavby se všechny dotčené plochy uvedou do původního stavu.</w:t>
      </w:r>
      <w:r w:rsidRPr="006D76E1">
        <w:rPr>
          <w:lang w:val="cs-CZ"/>
        </w:rPr>
        <w:t xml:space="preserve"> Dlouhodobě nemá výstavba negativní dopad na životní prostředí</w:t>
      </w:r>
      <w:r>
        <w:rPr>
          <w:lang w:val="cs-CZ"/>
        </w:rPr>
        <w:t>.</w:t>
      </w:r>
    </w:p>
    <w:p w14:paraId="6C1223E4" w14:textId="77777777" w:rsidR="00C55BC3" w:rsidRPr="00B42038" w:rsidRDefault="00C55BC3" w:rsidP="00C55BC3">
      <w:pPr>
        <w:pStyle w:val="Nadpis3"/>
        <w:ind w:left="567" w:hanging="567"/>
      </w:pPr>
      <w:bookmarkStart w:id="31" w:name="_Toc85437807"/>
      <w:r w:rsidRPr="00B42038">
        <w:t>požadavky na asanace, demolice, kácení dřevin,</w:t>
      </w:r>
      <w:bookmarkEnd w:id="31"/>
    </w:p>
    <w:p w14:paraId="0EF7C1DA" w14:textId="77777777" w:rsidR="00C55BC3" w:rsidRDefault="000D7D14" w:rsidP="000D7D14">
      <w:pPr>
        <w:jc w:val="left"/>
        <w:rPr>
          <w:lang w:val="cs-CZ"/>
        </w:rPr>
      </w:pPr>
      <w:r w:rsidRPr="00257B61">
        <w:rPr>
          <w:lang w:val="cs-CZ"/>
        </w:rPr>
        <w:t xml:space="preserve">Při výstavbě bude kladen maximální důraz na zachování stávající vzrostlé zeleně. V průběhu celé stavby je nutno respektovat veškeré dřeviny a nepoškodit zejména kořenový systém, kmeny a koruny. </w:t>
      </w:r>
      <w:r>
        <w:rPr>
          <w:lang w:val="cs-CZ"/>
        </w:rPr>
        <w:t>Výkopové práce prováděné v těsné blízkosti dřevin musejí být prováděny ručně a vždy v souladu s technickou normou ČSN DIN 83 9061- Ochrana stromů, porostů a vegetačních ploch při stavebních pracích. Zejména je pak potřebné postupovat dle kapitol 4.6 Ochrana stromů před mechanickým poškozením, 4.10 Ochrana kořenového prostupu při výkopech rýh nebo stavebních jam a 4.12 Ochrana kořenového porostu stromů při dočasném zatížení, zmíněné normy. Práce musí být prováděny též v souladu se standardy péče o přírodu a krajinu SPPK A01 002:2017 – Ochrana dřevin při stavební činnosti, Agentury ochrany přírody a krajiny České republiky. Deponie zeminy nesmí být umístěny v okapové zóně dřevin (dána kolmým průmětem okraje koruny). Případné ořezy dřeviny musejí být provedeny odbornou firmou, a to v souladu se standardy péče o přírodu a krajinu SPPK A02 002:2015 – Řez stromů, Agentury ochrany přírody a krajiny České republiky.</w:t>
      </w:r>
    </w:p>
    <w:p w14:paraId="51D48629" w14:textId="77777777" w:rsidR="00C55BC3" w:rsidRPr="00E45E58" w:rsidRDefault="00E45E58" w:rsidP="00E45E58">
      <w:pPr>
        <w:pStyle w:val="Nadpis3"/>
        <w:ind w:left="567" w:hanging="567"/>
      </w:pPr>
      <w:bookmarkStart w:id="32" w:name="_Toc85437808"/>
      <w:r w:rsidRPr="00B42038">
        <w:lastRenderedPageBreak/>
        <w:t xml:space="preserve">požadavky na </w:t>
      </w:r>
      <w:r>
        <w:t>maximální dočasné a trvalé zábory zemědělského půdního fondu nebo pozemků určených k plnění funkce lesa</w:t>
      </w:r>
      <w:bookmarkEnd w:id="32"/>
    </w:p>
    <w:p w14:paraId="612BB50D" w14:textId="77777777" w:rsidR="00C55BC3" w:rsidRDefault="00E45E58" w:rsidP="00E45E58">
      <w:pPr>
        <w:rPr>
          <w:lang w:val="cs-CZ"/>
        </w:rPr>
      </w:pPr>
      <w:r w:rsidRPr="00DA1B95">
        <w:rPr>
          <w:lang w:val="cs-CZ"/>
        </w:rPr>
        <w:t xml:space="preserve">Pro navrhovanou stavbu </w:t>
      </w:r>
      <w:r w:rsidR="00835295">
        <w:rPr>
          <w:lang w:val="cs-CZ"/>
        </w:rPr>
        <w:t>nebylo provedeno vynětí ze ZPF ani LPF</w:t>
      </w:r>
      <w:r>
        <w:rPr>
          <w:lang w:val="cs-CZ"/>
        </w:rPr>
        <w:t xml:space="preserve">. </w:t>
      </w:r>
    </w:p>
    <w:p w14:paraId="64CD8B9D" w14:textId="77777777" w:rsidR="00E45E58" w:rsidRPr="00AB23FD" w:rsidRDefault="00E45E58" w:rsidP="00E45E58">
      <w:pPr>
        <w:pStyle w:val="Nadpis3"/>
        <w:ind w:left="567" w:hanging="567"/>
      </w:pPr>
      <w:bookmarkStart w:id="33" w:name="_Toc85437809"/>
      <w:r w:rsidRPr="00AB23FD">
        <w:t xml:space="preserve">územně technické podmínky (zejména možnost napojení nastávající dopravní a technickou </w:t>
      </w:r>
      <w:proofErr w:type="gramStart"/>
      <w:r w:rsidRPr="00AB23FD">
        <w:t>infrastrukturu )</w:t>
      </w:r>
      <w:bookmarkEnd w:id="33"/>
      <w:proofErr w:type="gramEnd"/>
    </w:p>
    <w:p w14:paraId="3C71E259" w14:textId="40D83FEA" w:rsidR="000D7D14" w:rsidRPr="00AA5900" w:rsidRDefault="00AA5900" w:rsidP="00AA5900">
      <w:pPr>
        <w:jc w:val="left"/>
        <w:rPr>
          <w:snapToGrid w:val="0"/>
        </w:rPr>
      </w:pPr>
      <w:proofErr w:type="spellStart"/>
      <w:r>
        <w:rPr>
          <w:snapToGrid w:val="0"/>
        </w:rPr>
        <w:t>Vodovod</w:t>
      </w:r>
      <w:proofErr w:type="spellEnd"/>
      <w:r>
        <w:rPr>
          <w:snapToGrid w:val="0"/>
        </w:rPr>
        <w:t xml:space="preserve"> je </w:t>
      </w:r>
      <w:proofErr w:type="spellStart"/>
      <w:r>
        <w:rPr>
          <w:snapToGrid w:val="0"/>
        </w:rPr>
        <w:t>řešen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jako</w:t>
      </w:r>
      <w:proofErr w:type="spellEnd"/>
      <w:r>
        <w:rPr>
          <w:snapToGrid w:val="0"/>
        </w:rPr>
        <w:t xml:space="preserve"> </w:t>
      </w:r>
      <w:proofErr w:type="spellStart"/>
      <w:proofErr w:type="gramStart"/>
      <w:r>
        <w:rPr>
          <w:snapToGrid w:val="0"/>
        </w:rPr>
        <w:t>novostavba</w:t>
      </w:r>
      <w:proofErr w:type="spellEnd"/>
      <w:r>
        <w:rPr>
          <w:snapToGrid w:val="0"/>
        </w:rPr>
        <w:t xml:space="preserve">,  </w:t>
      </w:r>
      <w:proofErr w:type="spellStart"/>
      <w:r>
        <w:rPr>
          <w:snapToGrid w:val="0"/>
        </w:rPr>
        <w:t>na</w:t>
      </w:r>
      <w:proofErr w:type="spellEnd"/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který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budou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napojeny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přípojky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pitné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vody</w:t>
      </w:r>
      <w:proofErr w:type="spellEnd"/>
      <w:r>
        <w:rPr>
          <w:snapToGrid w:val="0"/>
        </w:rPr>
        <w:t xml:space="preserve">. </w:t>
      </w:r>
    </w:p>
    <w:p w14:paraId="780541C7" w14:textId="77777777" w:rsidR="00E45E58" w:rsidRPr="00AB23FD" w:rsidRDefault="00E45E58" w:rsidP="00E45E58">
      <w:pPr>
        <w:pStyle w:val="Nadpis3"/>
        <w:ind w:left="567" w:hanging="567"/>
      </w:pPr>
      <w:bookmarkStart w:id="34" w:name="_Toc85437810"/>
      <w:r w:rsidRPr="00AB23FD">
        <w:t>věcné a časové vazby stavby, podmiňující, vyvolané, související investice</w:t>
      </w:r>
      <w:bookmarkEnd w:id="34"/>
    </w:p>
    <w:p w14:paraId="7CB95A23" w14:textId="77777777" w:rsidR="00E45E58" w:rsidRDefault="00E45E58" w:rsidP="00E45E58">
      <w:pPr>
        <w:rPr>
          <w:lang w:val="cs-CZ"/>
        </w:rPr>
      </w:pPr>
      <w:r>
        <w:rPr>
          <w:lang w:val="cs-CZ"/>
        </w:rPr>
        <w:t xml:space="preserve">Vlivem navrhované stavby </w:t>
      </w:r>
      <w:r w:rsidR="008F5DD3">
        <w:rPr>
          <w:lang w:val="cs-CZ"/>
        </w:rPr>
        <w:t>vodovodu</w:t>
      </w:r>
      <w:r w:rsidR="00835295">
        <w:rPr>
          <w:lang w:val="cs-CZ"/>
        </w:rPr>
        <w:t xml:space="preserve"> </w:t>
      </w:r>
      <w:r w:rsidR="008D36D9">
        <w:rPr>
          <w:lang w:val="cs-CZ"/>
        </w:rPr>
        <w:t>nevzniknou další související investice</w:t>
      </w:r>
      <w:r>
        <w:rPr>
          <w:lang w:val="cs-CZ"/>
        </w:rPr>
        <w:t>.</w:t>
      </w:r>
    </w:p>
    <w:p w14:paraId="6DC3F1D0" w14:textId="77777777" w:rsidR="00C55BC3" w:rsidRPr="00E45E58" w:rsidRDefault="00E45E58" w:rsidP="00E45E58">
      <w:pPr>
        <w:pStyle w:val="Nadpis3"/>
        <w:ind w:left="567" w:hanging="567"/>
      </w:pPr>
      <w:bookmarkStart w:id="35" w:name="_Toc85437811"/>
      <w:r>
        <w:t>seznam pozemků podle katastru nemovitostí, na kterých se stavba provádí</w:t>
      </w:r>
      <w:bookmarkEnd w:id="35"/>
    </w:p>
    <w:p w14:paraId="1120B792" w14:textId="77777777" w:rsidR="00835295" w:rsidRDefault="00835295" w:rsidP="00D028F3">
      <w:pPr>
        <w:spacing w:line="276" w:lineRule="auto"/>
        <w:rPr>
          <w:rFonts w:asciiTheme="majorHAnsi" w:hAnsiTheme="majorHAnsi" w:cs="Tahoma"/>
          <w:lang w:val="cs-CZ"/>
        </w:rPr>
      </w:pPr>
    </w:p>
    <w:p w14:paraId="2F2F0B05" w14:textId="0582EA57" w:rsidR="00835295" w:rsidRDefault="00835295" w:rsidP="00835295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>
        <w:rPr>
          <w:rFonts w:asciiTheme="majorHAnsi" w:hAnsiTheme="majorHAnsi" w:cs="Tahoma"/>
          <w:lang w:val="cs-CZ"/>
        </w:rPr>
        <w:t>Stavbou ,,</w:t>
      </w:r>
      <w:r w:rsidR="00507F4F">
        <w:rPr>
          <w:rFonts w:asciiTheme="majorHAnsi" w:hAnsiTheme="majorHAnsi" w:cs="Tahoma"/>
          <w:lang w:val="cs-CZ"/>
        </w:rPr>
        <w:t>Vodovod</w:t>
      </w:r>
      <w:proofErr w:type="gramEnd"/>
      <w:r w:rsidR="00507F4F">
        <w:rPr>
          <w:rFonts w:asciiTheme="majorHAnsi" w:hAnsiTheme="majorHAnsi" w:cs="Tahoma"/>
          <w:lang w:val="cs-CZ"/>
        </w:rPr>
        <w:t xml:space="preserve"> Smetanova Lhota</w:t>
      </w:r>
      <w:r>
        <w:rPr>
          <w:rFonts w:asciiTheme="majorHAnsi" w:hAnsiTheme="majorHAnsi" w:cs="Tahoma"/>
          <w:lang w:val="cs-CZ"/>
        </w:rPr>
        <w:t xml:space="preserve"> budou dotčeny následují pozemky v těchto </w:t>
      </w:r>
      <w:proofErr w:type="spellStart"/>
      <w:r>
        <w:rPr>
          <w:rFonts w:asciiTheme="majorHAnsi" w:hAnsiTheme="majorHAnsi" w:cs="Tahoma"/>
          <w:lang w:val="cs-CZ"/>
        </w:rPr>
        <w:t>k.ú</w:t>
      </w:r>
      <w:proofErr w:type="spellEnd"/>
      <w:r>
        <w:rPr>
          <w:rFonts w:asciiTheme="majorHAnsi" w:hAnsiTheme="majorHAnsi" w:cs="Tahoma"/>
          <w:lang w:val="cs-CZ"/>
        </w:rPr>
        <w:t>.:</w:t>
      </w:r>
    </w:p>
    <w:p w14:paraId="3AC69463" w14:textId="77777777" w:rsidR="00835295" w:rsidRDefault="00835295" w:rsidP="00835295">
      <w:pPr>
        <w:spacing w:line="276" w:lineRule="auto"/>
        <w:rPr>
          <w:rFonts w:asciiTheme="majorHAnsi" w:hAnsiTheme="majorHAnsi" w:cs="Tahoma"/>
          <w:lang w:val="cs-CZ"/>
        </w:rPr>
      </w:pPr>
    </w:p>
    <w:p w14:paraId="6F375E12" w14:textId="7FA282D7" w:rsidR="00AA5900" w:rsidRDefault="00AA5900" w:rsidP="00AA5900">
      <w:pPr>
        <w:ind w:firstLine="708"/>
        <w:rPr>
          <w:rFonts w:ascii="Arial" w:hAnsi="Arial" w:cs="Arial"/>
          <w:b/>
          <w:bCs/>
        </w:rPr>
      </w:pPr>
      <w:proofErr w:type="spellStart"/>
      <w:r w:rsidRPr="00426133">
        <w:rPr>
          <w:rFonts w:ascii="Arial" w:hAnsi="Arial" w:cs="Arial"/>
          <w:b/>
          <w:bCs/>
        </w:rPr>
        <w:t>Pozemky</w:t>
      </w:r>
      <w:proofErr w:type="spellEnd"/>
      <w:r w:rsidRPr="00426133">
        <w:rPr>
          <w:rFonts w:ascii="Arial" w:hAnsi="Arial" w:cs="Arial"/>
          <w:b/>
          <w:bCs/>
        </w:rPr>
        <w:t xml:space="preserve"> </w:t>
      </w:r>
      <w:proofErr w:type="spellStart"/>
      <w:r w:rsidRPr="00426133">
        <w:rPr>
          <w:rFonts w:ascii="Arial" w:hAnsi="Arial" w:cs="Arial"/>
          <w:b/>
          <w:bCs/>
        </w:rPr>
        <w:t>dotčené</w:t>
      </w:r>
      <w:proofErr w:type="spellEnd"/>
      <w:r w:rsidRPr="00426133">
        <w:rPr>
          <w:rFonts w:ascii="Arial" w:hAnsi="Arial" w:cs="Arial"/>
          <w:b/>
          <w:bCs/>
        </w:rPr>
        <w:t xml:space="preserve"> </w:t>
      </w:r>
      <w:proofErr w:type="spellStart"/>
      <w:r w:rsidRPr="00426133">
        <w:rPr>
          <w:rFonts w:ascii="Arial" w:hAnsi="Arial" w:cs="Arial"/>
          <w:b/>
          <w:bCs/>
        </w:rPr>
        <w:t>stavbou</w:t>
      </w:r>
      <w:proofErr w:type="spellEnd"/>
      <w:r w:rsidRPr="00426133">
        <w:rPr>
          <w:rFonts w:ascii="Arial" w:hAnsi="Arial" w:cs="Arial"/>
          <w:b/>
          <w:bCs/>
        </w:rPr>
        <w:t xml:space="preserve"> v </w:t>
      </w:r>
      <w:proofErr w:type="spellStart"/>
      <w:r w:rsidRPr="00426133">
        <w:rPr>
          <w:rFonts w:ascii="Arial" w:hAnsi="Arial" w:cs="Arial"/>
          <w:b/>
          <w:bCs/>
        </w:rPr>
        <w:t>k.</w:t>
      </w:r>
      <w:proofErr w:type="gramStart"/>
      <w:r w:rsidRPr="00426133">
        <w:rPr>
          <w:rFonts w:ascii="Arial" w:hAnsi="Arial" w:cs="Arial"/>
          <w:b/>
          <w:bCs/>
        </w:rPr>
        <w:t>ú.</w:t>
      </w:r>
      <w:r w:rsidR="00507F4F">
        <w:rPr>
          <w:rFonts w:ascii="Arial" w:hAnsi="Arial" w:cs="Arial"/>
          <w:b/>
          <w:bCs/>
        </w:rPr>
        <w:t>Smetanova</w:t>
      </w:r>
      <w:proofErr w:type="spellEnd"/>
      <w:proofErr w:type="gramEnd"/>
      <w:r w:rsidR="00507F4F">
        <w:rPr>
          <w:rFonts w:ascii="Arial" w:hAnsi="Arial" w:cs="Arial"/>
          <w:b/>
          <w:bCs/>
        </w:rPr>
        <w:t xml:space="preserve"> Lhota</w:t>
      </w:r>
    </w:p>
    <w:p w14:paraId="18826DD1" w14:textId="77777777" w:rsidR="00507F4F" w:rsidRPr="00426133" w:rsidRDefault="00507F4F" w:rsidP="00AA5900">
      <w:pPr>
        <w:ind w:firstLine="708"/>
        <w:rPr>
          <w:rFonts w:ascii="Arial" w:hAnsi="Arial" w:cs="Arial"/>
          <w:b/>
          <w:bCs/>
        </w:rPr>
      </w:pPr>
    </w:p>
    <w:p w14:paraId="4696F2D5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1544 </w:t>
      </w:r>
      <w:r w:rsidRPr="002A4B24">
        <w:rPr>
          <w:rFonts w:asciiTheme="majorHAnsi" w:hAnsiTheme="majorHAnsi" w:cs="Tahoma"/>
          <w:lang w:val="cs-CZ"/>
        </w:rPr>
        <w:t>– ostatní plocha – ostatní komunikace</w:t>
      </w:r>
    </w:p>
    <w:p w14:paraId="27EEA448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09211BE7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563813CE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1542 </w:t>
      </w:r>
      <w:r w:rsidRPr="002A4B24">
        <w:rPr>
          <w:rFonts w:asciiTheme="majorHAnsi" w:hAnsiTheme="majorHAnsi" w:cs="Tahoma"/>
          <w:lang w:val="cs-CZ"/>
        </w:rPr>
        <w:t>– ostatní plocha – ostatní komunikace</w:t>
      </w:r>
    </w:p>
    <w:p w14:paraId="405CAA17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3DF60F8B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23BF2383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1223 </w:t>
      </w:r>
      <w:r w:rsidRPr="002A4B24">
        <w:rPr>
          <w:rFonts w:asciiTheme="majorHAnsi" w:hAnsiTheme="majorHAnsi" w:cs="Tahoma"/>
          <w:lang w:val="cs-CZ"/>
        </w:rPr>
        <w:t>– ostatní plocha – ostatní komunikace</w:t>
      </w:r>
    </w:p>
    <w:p w14:paraId="76C20E29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0DA6363B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3C7B284F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1225/8 </w:t>
      </w:r>
      <w:r w:rsidRPr="002A4B24">
        <w:rPr>
          <w:rFonts w:asciiTheme="majorHAnsi" w:hAnsiTheme="majorHAnsi" w:cs="Tahoma"/>
          <w:lang w:val="cs-CZ"/>
        </w:rPr>
        <w:t>– ostatní plocha – ostatní komunikace</w:t>
      </w:r>
    </w:p>
    <w:p w14:paraId="5BC64559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605F61B0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46338E87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55 </w:t>
      </w:r>
      <w:r w:rsidRPr="002A4B24">
        <w:rPr>
          <w:rFonts w:asciiTheme="majorHAnsi" w:hAnsiTheme="majorHAnsi" w:cs="Tahoma"/>
          <w:lang w:val="cs-CZ"/>
        </w:rPr>
        <w:t>– ostatní plocha – ostatní komunikace</w:t>
      </w:r>
    </w:p>
    <w:p w14:paraId="42EFB8F8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0197D977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397E55C4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1543/2 </w:t>
      </w:r>
      <w:r w:rsidRPr="002A4B24">
        <w:rPr>
          <w:rFonts w:asciiTheme="majorHAnsi" w:hAnsiTheme="majorHAnsi" w:cs="Tahoma"/>
          <w:lang w:val="cs-CZ"/>
        </w:rPr>
        <w:t xml:space="preserve">– ostatní plocha – </w:t>
      </w:r>
      <w:r>
        <w:rPr>
          <w:rFonts w:asciiTheme="majorHAnsi" w:hAnsiTheme="majorHAnsi" w:cs="Tahoma"/>
          <w:lang w:val="cs-CZ"/>
        </w:rPr>
        <w:t>silnice</w:t>
      </w:r>
    </w:p>
    <w:p w14:paraId="3EAD0823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0F1DF40B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0B280EDC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1489/5 </w:t>
      </w:r>
      <w:r w:rsidRPr="002A4B24">
        <w:rPr>
          <w:rFonts w:asciiTheme="majorHAnsi" w:hAnsiTheme="majorHAnsi" w:cs="Tahoma"/>
          <w:lang w:val="cs-CZ"/>
        </w:rPr>
        <w:t>– ostatní plocha – ostatní komunikace</w:t>
      </w:r>
    </w:p>
    <w:p w14:paraId="1ACEBEA1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0873DC84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5FDF6601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1232/1 </w:t>
      </w:r>
      <w:r w:rsidRPr="002A4B24">
        <w:rPr>
          <w:rFonts w:asciiTheme="majorHAnsi" w:hAnsiTheme="majorHAnsi" w:cs="Tahoma"/>
          <w:lang w:val="cs-CZ"/>
        </w:rPr>
        <w:t xml:space="preserve">– </w:t>
      </w:r>
      <w:r>
        <w:rPr>
          <w:rFonts w:asciiTheme="majorHAnsi" w:hAnsiTheme="majorHAnsi" w:cs="Tahoma"/>
          <w:lang w:val="cs-CZ"/>
        </w:rPr>
        <w:t>trvalý travní porost</w:t>
      </w:r>
    </w:p>
    <w:p w14:paraId="18591B18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lastRenderedPageBreak/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2D711C52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67583CE5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1489/1 </w:t>
      </w:r>
      <w:r w:rsidRPr="002A4B24">
        <w:rPr>
          <w:rFonts w:asciiTheme="majorHAnsi" w:hAnsiTheme="majorHAnsi" w:cs="Tahoma"/>
          <w:lang w:val="cs-CZ"/>
        </w:rPr>
        <w:t>– ostatní plocha – ostatní komunikace</w:t>
      </w:r>
    </w:p>
    <w:p w14:paraId="3F25057E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0A50869F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4E493F0D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1489/14 </w:t>
      </w:r>
      <w:r w:rsidRPr="002A4B24">
        <w:rPr>
          <w:rFonts w:asciiTheme="majorHAnsi" w:hAnsiTheme="majorHAnsi" w:cs="Tahoma"/>
          <w:lang w:val="cs-CZ"/>
        </w:rPr>
        <w:t>– ostatní plocha – ostatní komunikace</w:t>
      </w:r>
    </w:p>
    <w:p w14:paraId="6B04C5E3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31289272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7C86F85A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1489/16 </w:t>
      </w:r>
      <w:r w:rsidRPr="002A4B24">
        <w:rPr>
          <w:rFonts w:asciiTheme="majorHAnsi" w:hAnsiTheme="majorHAnsi" w:cs="Tahoma"/>
          <w:lang w:val="cs-CZ"/>
        </w:rPr>
        <w:t>– ostatní plocha – ostatní komunikace</w:t>
      </w:r>
    </w:p>
    <w:p w14:paraId="60F285D6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5305475F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0C8FDF2E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1489/6 </w:t>
      </w:r>
      <w:r w:rsidRPr="002A4B24">
        <w:rPr>
          <w:rFonts w:asciiTheme="majorHAnsi" w:hAnsiTheme="majorHAnsi" w:cs="Tahoma"/>
          <w:lang w:val="cs-CZ"/>
        </w:rPr>
        <w:t>– ostatní plocha – ostatní komunikace</w:t>
      </w:r>
    </w:p>
    <w:p w14:paraId="0671AF1F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5257EFB5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1293DC7B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1489/2 </w:t>
      </w:r>
      <w:r w:rsidRPr="002A4B24">
        <w:rPr>
          <w:rFonts w:asciiTheme="majorHAnsi" w:hAnsiTheme="majorHAnsi" w:cs="Tahoma"/>
          <w:lang w:val="cs-CZ"/>
        </w:rPr>
        <w:t>– ostatní plocha – ostatní komunikace</w:t>
      </w:r>
    </w:p>
    <w:p w14:paraId="4D7E1979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79A41909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2761658F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1496 </w:t>
      </w:r>
      <w:r w:rsidRPr="002A4B24">
        <w:rPr>
          <w:rFonts w:asciiTheme="majorHAnsi" w:hAnsiTheme="majorHAnsi" w:cs="Tahoma"/>
          <w:lang w:val="cs-CZ"/>
        </w:rPr>
        <w:t>– ostatní plocha – ostatní komunikace</w:t>
      </w:r>
    </w:p>
    <w:p w14:paraId="5E81D904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366F65E4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6AA4A3D5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308/5 </w:t>
      </w:r>
      <w:r w:rsidRPr="002A4B24">
        <w:rPr>
          <w:rFonts w:asciiTheme="majorHAnsi" w:hAnsiTheme="majorHAnsi" w:cs="Tahoma"/>
          <w:lang w:val="cs-CZ"/>
        </w:rPr>
        <w:t>– ostatní plocha – ostatní komunikace</w:t>
      </w:r>
    </w:p>
    <w:p w14:paraId="492E1192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0764FD29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4850CFAE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1239 – PK 1237 </w:t>
      </w:r>
    </w:p>
    <w:p w14:paraId="5F3C327B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Obec Smetanova Lhota, č. p. 85, 39804 Smetanova Lhota</w:t>
      </w:r>
    </w:p>
    <w:p w14:paraId="23698495" w14:textId="77777777" w:rsidR="00507F4F" w:rsidRDefault="00507F4F" w:rsidP="00507F4F">
      <w:pPr>
        <w:ind w:firstLine="0"/>
        <w:rPr>
          <w:rFonts w:asciiTheme="majorHAnsi" w:hAnsiTheme="majorHAnsi" w:cs="Tahoma"/>
          <w:lang w:val="cs-CZ"/>
        </w:rPr>
      </w:pPr>
    </w:p>
    <w:p w14:paraId="22101130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1178/1 </w:t>
      </w:r>
      <w:r w:rsidRPr="002A4B24">
        <w:rPr>
          <w:rFonts w:asciiTheme="majorHAnsi" w:hAnsiTheme="majorHAnsi" w:cs="Tahoma"/>
          <w:lang w:val="cs-CZ"/>
        </w:rPr>
        <w:t xml:space="preserve">– ostatní plocha – </w:t>
      </w:r>
      <w:r>
        <w:rPr>
          <w:rFonts w:asciiTheme="majorHAnsi" w:hAnsiTheme="majorHAnsi" w:cs="Tahoma"/>
          <w:lang w:val="cs-CZ"/>
        </w:rPr>
        <w:t>dráha</w:t>
      </w:r>
    </w:p>
    <w:p w14:paraId="5D7015BC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Správa železniční dopravní cesty, státní organizace, Dlážděná 1003/7, Nové Město, 11000 Praha 1</w:t>
      </w:r>
    </w:p>
    <w:p w14:paraId="2FFEA916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57A97806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1536 </w:t>
      </w:r>
      <w:r w:rsidRPr="002A4B24">
        <w:rPr>
          <w:rFonts w:asciiTheme="majorHAnsi" w:hAnsiTheme="majorHAnsi" w:cs="Tahoma"/>
          <w:lang w:val="cs-CZ"/>
        </w:rPr>
        <w:t xml:space="preserve">– ostatní plocha – </w:t>
      </w:r>
      <w:r>
        <w:rPr>
          <w:rFonts w:asciiTheme="majorHAnsi" w:hAnsiTheme="majorHAnsi" w:cs="Tahoma"/>
          <w:lang w:val="cs-CZ"/>
        </w:rPr>
        <w:t>silnice</w:t>
      </w:r>
    </w:p>
    <w:p w14:paraId="1B6E5F84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Správa a údržba silnic Jihočeského kraje, Nemanická 2133/10,</w:t>
      </w:r>
      <w:r w:rsidRPr="00657A4B">
        <w:t xml:space="preserve"> </w:t>
      </w:r>
      <w:r w:rsidRPr="00657A4B">
        <w:rPr>
          <w:rFonts w:asciiTheme="majorHAnsi" w:hAnsiTheme="majorHAnsi" w:cs="Tahoma"/>
          <w:lang w:val="cs-CZ"/>
        </w:rPr>
        <w:t>České Budějovice 3, 370 10 České Budějovice</w:t>
      </w:r>
    </w:p>
    <w:p w14:paraId="7452FC8E" w14:textId="77777777" w:rsidR="00507F4F" w:rsidRDefault="00507F4F" w:rsidP="00507F4F">
      <w:pPr>
        <w:ind w:firstLine="0"/>
        <w:rPr>
          <w:rFonts w:asciiTheme="majorHAnsi" w:hAnsiTheme="majorHAnsi" w:cs="Tahoma"/>
          <w:lang w:val="cs-CZ"/>
        </w:rPr>
      </w:pPr>
    </w:p>
    <w:p w14:paraId="2EAFB6DE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1540/1 </w:t>
      </w:r>
      <w:r w:rsidRPr="002A4B24">
        <w:rPr>
          <w:rFonts w:asciiTheme="majorHAnsi" w:hAnsiTheme="majorHAnsi" w:cs="Tahoma"/>
          <w:lang w:val="cs-CZ"/>
        </w:rPr>
        <w:t xml:space="preserve">– ostatní plocha – </w:t>
      </w:r>
      <w:r>
        <w:rPr>
          <w:rFonts w:asciiTheme="majorHAnsi" w:hAnsiTheme="majorHAnsi" w:cs="Tahoma"/>
          <w:lang w:val="cs-CZ"/>
        </w:rPr>
        <w:t>silnice</w:t>
      </w:r>
    </w:p>
    <w:p w14:paraId="2607300D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Správa a údržba silnic Jihočeského kraje, Nemanická 2133/10,</w:t>
      </w:r>
      <w:r w:rsidRPr="00657A4B">
        <w:t xml:space="preserve"> </w:t>
      </w:r>
      <w:r w:rsidRPr="00657A4B">
        <w:rPr>
          <w:rFonts w:asciiTheme="majorHAnsi" w:hAnsiTheme="majorHAnsi" w:cs="Tahoma"/>
          <w:lang w:val="cs-CZ"/>
        </w:rPr>
        <w:t>České Budějovice 3, 370 10 České Budějovice</w:t>
      </w:r>
    </w:p>
    <w:p w14:paraId="7CCB2E8C" w14:textId="77777777" w:rsidR="00507F4F" w:rsidRDefault="00507F4F" w:rsidP="00507F4F">
      <w:pPr>
        <w:ind w:firstLine="0"/>
        <w:rPr>
          <w:rFonts w:asciiTheme="majorHAnsi" w:hAnsiTheme="majorHAnsi" w:cs="Tahoma"/>
          <w:lang w:val="cs-CZ"/>
        </w:rPr>
      </w:pPr>
    </w:p>
    <w:p w14:paraId="19C5AA2C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1540/2 </w:t>
      </w:r>
      <w:r w:rsidRPr="002A4B24">
        <w:rPr>
          <w:rFonts w:asciiTheme="majorHAnsi" w:hAnsiTheme="majorHAnsi" w:cs="Tahoma"/>
          <w:lang w:val="cs-CZ"/>
        </w:rPr>
        <w:t xml:space="preserve">– ostatní plocha – </w:t>
      </w:r>
      <w:r>
        <w:rPr>
          <w:rFonts w:asciiTheme="majorHAnsi" w:hAnsiTheme="majorHAnsi" w:cs="Tahoma"/>
          <w:lang w:val="cs-CZ"/>
        </w:rPr>
        <w:t>jiná plocha</w:t>
      </w:r>
    </w:p>
    <w:p w14:paraId="4F1E1075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F61A83">
        <w:rPr>
          <w:rFonts w:asciiTheme="majorHAnsi" w:hAnsiTheme="majorHAnsi" w:cs="Tahoma"/>
          <w:lang w:val="cs-CZ"/>
        </w:rPr>
        <w:t>Pavlíčková Kateřina, č. p. 169, 39804 Smetanova Lhota</w:t>
      </w:r>
    </w:p>
    <w:p w14:paraId="4F6A345E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</w:p>
    <w:p w14:paraId="3867C826" w14:textId="77777777" w:rsidR="00507F4F" w:rsidRPr="002A4B24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spellStart"/>
      <w:r>
        <w:rPr>
          <w:rFonts w:asciiTheme="majorHAnsi" w:hAnsiTheme="majorHAnsi" w:cs="Tahoma"/>
          <w:lang w:val="cs-CZ"/>
        </w:rPr>
        <w:t>p.č</w:t>
      </w:r>
      <w:proofErr w:type="spellEnd"/>
      <w:r>
        <w:rPr>
          <w:rFonts w:asciiTheme="majorHAnsi" w:hAnsiTheme="majorHAnsi" w:cs="Tahoma"/>
          <w:lang w:val="cs-CZ"/>
        </w:rPr>
        <w:t xml:space="preserve">. KN 1540/3 </w:t>
      </w:r>
      <w:r w:rsidRPr="002A4B24">
        <w:rPr>
          <w:rFonts w:asciiTheme="majorHAnsi" w:hAnsiTheme="majorHAnsi" w:cs="Tahoma"/>
          <w:lang w:val="cs-CZ"/>
        </w:rPr>
        <w:t xml:space="preserve">– ostatní plocha – </w:t>
      </w:r>
      <w:r>
        <w:rPr>
          <w:rFonts w:asciiTheme="majorHAnsi" w:hAnsiTheme="majorHAnsi" w:cs="Tahoma"/>
          <w:lang w:val="cs-CZ"/>
        </w:rPr>
        <w:t>silnice</w:t>
      </w:r>
    </w:p>
    <w:p w14:paraId="00763705" w14:textId="77777777" w:rsidR="00507F4F" w:rsidRDefault="00507F4F" w:rsidP="00507F4F">
      <w:pPr>
        <w:spacing w:line="276" w:lineRule="auto"/>
        <w:rPr>
          <w:rFonts w:asciiTheme="majorHAnsi" w:hAnsiTheme="majorHAnsi" w:cs="Tahoma"/>
          <w:lang w:val="cs-CZ"/>
        </w:rPr>
      </w:pPr>
      <w:proofErr w:type="gramStart"/>
      <w:r w:rsidRPr="002A4B24">
        <w:rPr>
          <w:rFonts w:asciiTheme="majorHAnsi" w:hAnsiTheme="majorHAnsi" w:cs="Tahoma"/>
          <w:lang w:val="cs-CZ"/>
        </w:rPr>
        <w:t>vlastník :</w:t>
      </w:r>
      <w:proofErr w:type="gramEnd"/>
      <w:r w:rsidRPr="002A4B24">
        <w:rPr>
          <w:rFonts w:asciiTheme="majorHAnsi" w:hAnsiTheme="majorHAnsi" w:cs="Tahoma"/>
          <w:lang w:val="cs-CZ"/>
        </w:rPr>
        <w:t xml:space="preserve"> </w:t>
      </w:r>
      <w:r w:rsidRPr="00657A4B">
        <w:rPr>
          <w:rFonts w:asciiTheme="majorHAnsi" w:hAnsiTheme="majorHAnsi" w:cs="Tahoma"/>
          <w:lang w:val="cs-CZ"/>
        </w:rPr>
        <w:t>Správa a údržba silnic Jihočeského kraje, Nemanická 2133/10,</w:t>
      </w:r>
      <w:r w:rsidRPr="00657A4B">
        <w:t xml:space="preserve"> </w:t>
      </w:r>
      <w:r w:rsidRPr="00657A4B">
        <w:rPr>
          <w:rFonts w:asciiTheme="majorHAnsi" w:hAnsiTheme="majorHAnsi" w:cs="Tahoma"/>
          <w:lang w:val="cs-CZ"/>
        </w:rPr>
        <w:t>České Budějovice 3, 370 10 České Budějovice</w:t>
      </w:r>
    </w:p>
    <w:p w14:paraId="1C2E87F9" w14:textId="77777777" w:rsidR="00F91F78" w:rsidRPr="00AE482D" w:rsidRDefault="00F91F78" w:rsidP="00013AD0">
      <w:pPr>
        <w:spacing w:line="276" w:lineRule="auto"/>
        <w:rPr>
          <w:rFonts w:asciiTheme="majorHAnsi" w:hAnsiTheme="majorHAnsi" w:cs="Tahoma"/>
          <w:lang w:val="cs-CZ"/>
        </w:rPr>
      </w:pPr>
    </w:p>
    <w:p w14:paraId="402317C6" w14:textId="77777777" w:rsidR="00E45E58" w:rsidRPr="00E45E58" w:rsidRDefault="00E45E58" w:rsidP="00E45E58">
      <w:pPr>
        <w:pStyle w:val="Nadpis3"/>
        <w:ind w:left="567" w:hanging="567"/>
      </w:pPr>
      <w:bookmarkStart w:id="36" w:name="_Toc85437812"/>
      <w:r>
        <w:lastRenderedPageBreak/>
        <w:t>seznam pozemků podle katastru nemovitostí, na kterých vznikne ochranné nebo bezpečnostní pásmo</w:t>
      </w:r>
      <w:bookmarkEnd w:id="36"/>
    </w:p>
    <w:p w14:paraId="1D53E93D" w14:textId="77777777" w:rsidR="00E45E58" w:rsidRDefault="00E45E58" w:rsidP="00AA5900">
      <w:pPr>
        <w:rPr>
          <w:rFonts w:asciiTheme="majorHAnsi" w:hAnsiTheme="majorHAnsi" w:cs="Tahoma"/>
          <w:lang w:val="cs-CZ"/>
        </w:rPr>
      </w:pPr>
      <w:r w:rsidRPr="00E45E58">
        <w:rPr>
          <w:rFonts w:asciiTheme="majorHAnsi" w:hAnsiTheme="majorHAnsi" w:cs="Tahoma"/>
          <w:lang w:val="cs-CZ"/>
        </w:rPr>
        <w:t>Na všech dotčených pozemcích stavbou, vznikne ochranné pásmo.</w:t>
      </w:r>
    </w:p>
    <w:p w14:paraId="372788A0" w14:textId="77777777" w:rsidR="00AA5900" w:rsidRPr="00A373B3" w:rsidRDefault="00AA5900" w:rsidP="00AA5900">
      <w:bookmarkStart w:id="37" w:name="_Toc85437813"/>
      <w:r w:rsidRPr="000A5F27">
        <w:t xml:space="preserve">V </w:t>
      </w:r>
      <w:proofErr w:type="spellStart"/>
      <w:r w:rsidRPr="000A5F27">
        <w:t>souladu</w:t>
      </w:r>
      <w:proofErr w:type="spellEnd"/>
      <w:r w:rsidRPr="000A5F27">
        <w:t xml:space="preserve"> se </w:t>
      </w:r>
      <w:proofErr w:type="spellStart"/>
      <w:r w:rsidRPr="000A5F27">
        <w:t>zákonem</w:t>
      </w:r>
      <w:proofErr w:type="spellEnd"/>
      <w:r w:rsidRPr="000A5F27">
        <w:t xml:space="preserve"> 274/2001 Sb. §23 </w:t>
      </w:r>
      <w:proofErr w:type="spellStart"/>
      <w:r w:rsidRPr="000A5F27">
        <w:t>ve</w:t>
      </w:r>
      <w:proofErr w:type="spellEnd"/>
      <w:r w:rsidRPr="000A5F27">
        <w:t xml:space="preserve"> </w:t>
      </w:r>
      <w:proofErr w:type="spellStart"/>
      <w:r w:rsidRPr="000A5F27">
        <w:t>znění</w:t>
      </w:r>
      <w:proofErr w:type="spellEnd"/>
      <w:r w:rsidRPr="000A5F27">
        <w:t xml:space="preserve"> </w:t>
      </w:r>
      <w:proofErr w:type="spellStart"/>
      <w:r w:rsidRPr="000A5F27">
        <w:t>pozdějších</w:t>
      </w:r>
      <w:proofErr w:type="spellEnd"/>
      <w:r w:rsidRPr="000A5F27">
        <w:t xml:space="preserve"> </w:t>
      </w:r>
      <w:proofErr w:type="spellStart"/>
      <w:r w:rsidRPr="000A5F27">
        <w:t>předpisů</w:t>
      </w:r>
      <w:proofErr w:type="spellEnd"/>
      <w:r w:rsidRPr="000A5F27">
        <w:t xml:space="preserve"> je </w:t>
      </w:r>
      <w:proofErr w:type="spellStart"/>
      <w:r w:rsidRPr="000A5F27">
        <w:t>ochranné</w:t>
      </w:r>
      <w:proofErr w:type="spellEnd"/>
      <w:r w:rsidRPr="000A5F27">
        <w:t xml:space="preserve"> </w:t>
      </w:r>
      <w:proofErr w:type="spellStart"/>
      <w:r w:rsidRPr="000A5F27">
        <w:t>pásmo</w:t>
      </w:r>
      <w:proofErr w:type="spellEnd"/>
      <w:r w:rsidRPr="000A5F27">
        <w:t xml:space="preserve"> </w:t>
      </w:r>
      <w:proofErr w:type="spellStart"/>
      <w:r>
        <w:t>vodovodu</w:t>
      </w:r>
      <w:proofErr w:type="spellEnd"/>
      <w:r w:rsidRPr="000A5F27">
        <w:t xml:space="preserve"> a </w:t>
      </w:r>
      <w:proofErr w:type="spellStart"/>
      <w:r w:rsidRPr="000A5F27">
        <w:t>souvisejících</w:t>
      </w:r>
      <w:proofErr w:type="spellEnd"/>
      <w:r w:rsidRPr="000A5F27">
        <w:t xml:space="preserve"> </w:t>
      </w:r>
      <w:proofErr w:type="spellStart"/>
      <w:r w:rsidRPr="000A5F27">
        <w:t>objektů</w:t>
      </w:r>
      <w:proofErr w:type="spellEnd"/>
      <w:r w:rsidRPr="000A5F27">
        <w:t xml:space="preserve"> </w:t>
      </w:r>
      <w:proofErr w:type="spellStart"/>
      <w:r w:rsidRPr="000A5F27">
        <w:t>navrženo</w:t>
      </w:r>
      <w:proofErr w:type="spellEnd"/>
      <w:r w:rsidRPr="000A5F27">
        <w:t xml:space="preserve"> do </w:t>
      </w:r>
      <w:proofErr w:type="spellStart"/>
      <w:r w:rsidRPr="000A5F27">
        <w:t>průměru</w:t>
      </w:r>
      <w:proofErr w:type="spellEnd"/>
      <w:r w:rsidRPr="000A5F27">
        <w:t xml:space="preserve"> 500 mm </w:t>
      </w:r>
      <w:proofErr w:type="spellStart"/>
      <w:r w:rsidRPr="000A5F27">
        <w:t>včetně</w:t>
      </w:r>
      <w:proofErr w:type="spellEnd"/>
      <w:r w:rsidRPr="000A5F27">
        <w:t xml:space="preserve">, 1,5 m, u </w:t>
      </w:r>
      <w:proofErr w:type="spellStart"/>
      <w:r w:rsidRPr="000A5F27">
        <w:t>profilu</w:t>
      </w:r>
      <w:proofErr w:type="spellEnd"/>
      <w:r w:rsidRPr="000A5F27">
        <w:t xml:space="preserve"> </w:t>
      </w:r>
      <w:proofErr w:type="spellStart"/>
      <w:r w:rsidRPr="000A5F27">
        <w:t>nad</w:t>
      </w:r>
      <w:proofErr w:type="spellEnd"/>
      <w:r w:rsidRPr="000A5F27">
        <w:t xml:space="preserve"> 500 </w:t>
      </w:r>
      <w:proofErr w:type="gramStart"/>
      <w:r w:rsidRPr="000A5F27">
        <w:t>mm  2</w:t>
      </w:r>
      <w:proofErr w:type="gramEnd"/>
      <w:r w:rsidRPr="000A5F27">
        <w:t xml:space="preserve">,5 m od </w:t>
      </w:r>
      <w:proofErr w:type="spellStart"/>
      <w:r w:rsidRPr="000A5F27">
        <w:t>vnějšího</w:t>
      </w:r>
      <w:proofErr w:type="spellEnd"/>
      <w:r w:rsidRPr="000A5F27">
        <w:t xml:space="preserve"> </w:t>
      </w:r>
      <w:proofErr w:type="spellStart"/>
      <w:r w:rsidRPr="000A5F27">
        <w:t>líce</w:t>
      </w:r>
      <w:proofErr w:type="spellEnd"/>
      <w:r w:rsidRPr="000A5F27">
        <w:t xml:space="preserve"> </w:t>
      </w:r>
      <w:proofErr w:type="spellStart"/>
      <w:r w:rsidRPr="000A5F27">
        <w:t>stěny</w:t>
      </w:r>
      <w:proofErr w:type="spellEnd"/>
      <w:r w:rsidRPr="000A5F27">
        <w:t xml:space="preserve"> </w:t>
      </w:r>
      <w:proofErr w:type="spellStart"/>
      <w:r>
        <w:t>vodovodu</w:t>
      </w:r>
      <w:proofErr w:type="spellEnd"/>
      <w:r w:rsidRPr="000A5F27">
        <w:t xml:space="preserve"> </w:t>
      </w:r>
      <w:proofErr w:type="spellStart"/>
      <w:r w:rsidRPr="000A5F27">
        <w:t>na</w:t>
      </w:r>
      <w:proofErr w:type="spellEnd"/>
      <w:r w:rsidRPr="000A5F27">
        <w:t xml:space="preserve"> </w:t>
      </w:r>
      <w:proofErr w:type="spellStart"/>
      <w:r w:rsidRPr="000A5F27">
        <w:t>každou</w:t>
      </w:r>
      <w:proofErr w:type="spellEnd"/>
      <w:r w:rsidRPr="000A5F27">
        <w:t xml:space="preserve"> </w:t>
      </w:r>
      <w:proofErr w:type="spellStart"/>
      <w:r w:rsidRPr="000A5F27">
        <w:t>stranu</w:t>
      </w:r>
      <w:proofErr w:type="spellEnd"/>
      <w:r w:rsidRPr="000A5F27">
        <w:t xml:space="preserve">. V </w:t>
      </w:r>
      <w:proofErr w:type="spellStart"/>
      <w:r w:rsidRPr="000A5F27">
        <w:t>případě</w:t>
      </w:r>
      <w:proofErr w:type="spellEnd"/>
      <w:r w:rsidRPr="000A5F27">
        <w:t xml:space="preserve"> </w:t>
      </w:r>
      <w:proofErr w:type="spellStart"/>
      <w:r w:rsidRPr="000A5F27">
        <w:t>uložení</w:t>
      </w:r>
      <w:proofErr w:type="spellEnd"/>
      <w:r w:rsidRPr="000A5F27">
        <w:t xml:space="preserve"> </w:t>
      </w:r>
      <w:proofErr w:type="spellStart"/>
      <w:r w:rsidRPr="000A5F27">
        <w:t>potrubí</w:t>
      </w:r>
      <w:proofErr w:type="spellEnd"/>
      <w:r w:rsidRPr="000A5F27">
        <w:t xml:space="preserve"> </w:t>
      </w:r>
      <w:proofErr w:type="spellStart"/>
      <w:r w:rsidRPr="000A5F27">
        <w:t>většího</w:t>
      </w:r>
      <w:proofErr w:type="spellEnd"/>
      <w:r w:rsidRPr="000A5F27">
        <w:t xml:space="preserve"> </w:t>
      </w:r>
      <w:proofErr w:type="spellStart"/>
      <w:r w:rsidRPr="000A5F27">
        <w:t>než</w:t>
      </w:r>
      <w:proofErr w:type="spellEnd"/>
      <w:r w:rsidRPr="000A5F27">
        <w:t xml:space="preserve"> DN 200 mm </w:t>
      </w:r>
      <w:proofErr w:type="spellStart"/>
      <w:r w:rsidRPr="000A5F27">
        <w:t>hlouběji</w:t>
      </w:r>
      <w:proofErr w:type="spellEnd"/>
      <w:r w:rsidRPr="000A5F27">
        <w:t xml:space="preserve"> </w:t>
      </w:r>
      <w:proofErr w:type="spellStart"/>
      <w:r w:rsidRPr="000A5F27">
        <w:t>než</w:t>
      </w:r>
      <w:proofErr w:type="spellEnd"/>
      <w:r w:rsidRPr="000A5F27">
        <w:t xml:space="preserve"> 2,5 m pod </w:t>
      </w:r>
      <w:proofErr w:type="spellStart"/>
      <w:r w:rsidRPr="000A5F27">
        <w:t>upraveným</w:t>
      </w:r>
      <w:proofErr w:type="spellEnd"/>
      <w:r w:rsidRPr="000A5F27">
        <w:t xml:space="preserve"> </w:t>
      </w:r>
      <w:proofErr w:type="spellStart"/>
      <w:r w:rsidRPr="000A5F27">
        <w:t>povrchem</w:t>
      </w:r>
      <w:proofErr w:type="spellEnd"/>
      <w:r w:rsidRPr="000A5F27">
        <w:t xml:space="preserve"> do </w:t>
      </w:r>
      <w:proofErr w:type="spellStart"/>
      <w:r w:rsidRPr="000A5F27">
        <w:t>průměru</w:t>
      </w:r>
      <w:proofErr w:type="spellEnd"/>
      <w:r w:rsidRPr="000A5F27">
        <w:t xml:space="preserve"> 500 mm </w:t>
      </w:r>
      <w:proofErr w:type="spellStart"/>
      <w:r w:rsidRPr="000A5F27">
        <w:t>včetně</w:t>
      </w:r>
      <w:proofErr w:type="spellEnd"/>
      <w:r w:rsidRPr="000A5F27">
        <w:t xml:space="preserve">, se </w:t>
      </w:r>
      <w:proofErr w:type="spellStart"/>
      <w:r w:rsidRPr="000A5F27">
        <w:t>upravuje</w:t>
      </w:r>
      <w:proofErr w:type="spellEnd"/>
      <w:r w:rsidRPr="000A5F27">
        <w:t xml:space="preserve"> </w:t>
      </w:r>
      <w:proofErr w:type="spellStart"/>
      <w:r w:rsidRPr="000A5F27">
        <w:t>ochranné</w:t>
      </w:r>
      <w:proofErr w:type="spellEnd"/>
      <w:r w:rsidRPr="000A5F27">
        <w:t xml:space="preserve"> </w:t>
      </w:r>
      <w:proofErr w:type="spellStart"/>
      <w:r w:rsidRPr="000A5F27">
        <w:t>pásmo</w:t>
      </w:r>
      <w:proofErr w:type="spellEnd"/>
      <w:r w:rsidRPr="000A5F27">
        <w:t xml:space="preserve"> </w:t>
      </w:r>
      <w:proofErr w:type="spellStart"/>
      <w:r w:rsidRPr="000A5F27">
        <w:t>na</w:t>
      </w:r>
      <w:proofErr w:type="spellEnd"/>
      <w:r w:rsidRPr="000A5F27">
        <w:t xml:space="preserve"> 2,5 m, u </w:t>
      </w:r>
      <w:proofErr w:type="spellStart"/>
      <w:r w:rsidRPr="000A5F27">
        <w:t>profilu</w:t>
      </w:r>
      <w:proofErr w:type="spellEnd"/>
      <w:r w:rsidRPr="000A5F27">
        <w:t xml:space="preserve"> </w:t>
      </w:r>
      <w:proofErr w:type="spellStart"/>
      <w:r w:rsidRPr="000A5F27">
        <w:t>nad</w:t>
      </w:r>
      <w:proofErr w:type="spellEnd"/>
      <w:r w:rsidRPr="000A5F27">
        <w:t xml:space="preserve"> 500 mm </w:t>
      </w:r>
      <w:proofErr w:type="spellStart"/>
      <w:r w:rsidRPr="000A5F27">
        <w:t>na</w:t>
      </w:r>
      <w:proofErr w:type="spellEnd"/>
      <w:r w:rsidRPr="000A5F27">
        <w:t xml:space="preserve"> 3,5 m od </w:t>
      </w:r>
      <w:proofErr w:type="spellStart"/>
      <w:r w:rsidRPr="000A5F27">
        <w:t>vnějšího</w:t>
      </w:r>
      <w:proofErr w:type="spellEnd"/>
      <w:r w:rsidRPr="000A5F27">
        <w:t xml:space="preserve"> </w:t>
      </w:r>
      <w:proofErr w:type="spellStart"/>
      <w:r w:rsidRPr="000A5F27">
        <w:t>líce</w:t>
      </w:r>
      <w:proofErr w:type="spellEnd"/>
      <w:r w:rsidRPr="000A5F27">
        <w:t xml:space="preserve"> </w:t>
      </w:r>
      <w:proofErr w:type="spellStart"/>
      <w:r w:rsidRPr="000A5F27">
        <w:t>stěny</w:t>
      </w:r>
      <w:proofErr w:type="spellEnd"/>
      <w:r w:rsidRPr="000A5F27">
        <w:t xml:space="preserve"> </w:t>
      </w:r>
      <w:proofErr w:type="spellStart"/>
      <w:r>
        <w:t>vodovodu</w:t>
      </w:r>
      <w:proofErr w:type="spellEnd"/>
      <w:r w:rsidRPr="000A5F27">
        <w:t xml:space="preserve"> </w:t>
      </w:r>
      <w:proofErr w:type="spellStart"/>
      <w:r w:rsidRPr="000A5F27">
        <w:t>na</w:t>
      </w:r>
      <w:proofErr w:type="spellEnd"/>
      <w:r w:rsidRPr="000A5F27">
        <w:t xml:space="preserve"> </w:t>
      </w:r>
      <w:proofErr w:type="spellStart"/>
      <w:r w:rsidRPr="000A5F27">
        <w:t>každou</w:t>
      </w:r>
      <w:proofErr w:type="spellEnd"/>
      <w:r w:rsidRPr="000A5F27">
        <w:t xml:space="preserve"> </w:t>
      </w:r>
      <w:proofErr w:type="spellStart"/>
      <w:r w:rsidRPr="000A5F27">
        <w:t>stranu</w:t>
      </w:r>
      <w:proofErr w:type="spellEnd"/>
      <w:r w:rsidRPr="000A5F27">
        <w:t xml:space="preserve">. V </w:t>
      </w:r>
      <w:proofErr w:type="spellStart"/>
      <w:r w:rsidRPr="000A5F27">
        <w:t>tomto</w:t>
      </w:r>
      <w:proofErr w:type="spellEnd"/>
      <w:r w:rsidRPr="000A5F27">
        <w:t xml:space="preserve"> </w:t>
      </w:r>
      <w:proofErr w:type="spellStart"/>
      <w:r w:rsidRPr="000A5F27">
        <w:t>pásmu</w:t>
      </w:r>
      <w:proofErr w:type="spellEnd"/>
      <w:r w:rsidRPr="000A5F27">
        <w:t xml:space="preserve"> je </w:t>
      </w:r>
      <w:proofErr w:type="spellStart"/>
      <w:r w:rsidRPr="000A5F27">
        <w:t>možno</w:t>
      </w:r>
      <w:proofErr w:type="spellEnd"/>
      <w:r w:rsidRPr="000A5F27">
        <w:t xml:space="preserve"> </w:t>
      </w:r>
      <w:proofErr w:type="spellStart"/>
      <w:r w:rsidRPr="000A5F27">
        <w:t>provádět</w:t>
      </w:r>
      <w:proofErr w:type="spellEnd"/>
      <w:r w:rsidRPr="000A5F27">
        <w:t xml:space="preserve"> </w:t>
      </w:r>
      <w:proofErr w:type="spellStart"/>
      <w:r w:rsidRPr="000A5F27">
        <w:t>jakoukoli</w:t>
      </w:r>
      <w:proofErr w:type="spellEnd"/>
      <w:r w:rsidRPr="000A5F27">
        <w:t xml:space="preserve"> </w:t>
      </w:r>
      <w:proofErr w:type="spellStart"/>
      <w:r w:rsidRPr="000A5F27">
        <w:t>stavební</w:t>
      </w:r>
      <w:proofErr w:type="spellEnd"/>
      <w:r w:rsidRPr="000A5F27">
        <w:t xml:space="preserve"> </w:t>
      </w:r>
      <w:proofErr w:type="spellStart"/>
      <w:r w:rsidRPr="000A5F27">
        <w:t>činnost</w:t>
      </w:r>
      <w:proofErr w:type="spellEnd"/>
      <w:r w:rsidRPr="000A5F27">
        <w:t xml:space="preserve"> </w:t>
      </w:r>
      <w:proofErr w:type="spellStart"/>
      <w:r w:rsidRPr="000A5F27">
        <w:t>jen</w:t>
      </w:r>
      <w:proofErr w:type="spellEnd"/>
      <w:r w:rsidRPr="000A5F27">
        <w:t xml:space="preserve"> se </w:t>
      </w:r>
      <w:proofErr w:type="spellStart"/>
      <w:r w:rsidRPr="000A5F27">
        <w:t>souhlasem</w:t>
      </w:r>
      <w:proofErr w:type="spellEnd"/>
      <w:r w:rsidRPr="000A5F27">
        <w:t xml:space="preserve"> </w:t>
      </w:r>
      <w:proofErr w:type="spellStart"/>
      <w:r w:rsidRPr="000A5F27">
        <w:t>provozovatele</w:t>
      </w:r>
      <w:proofErr w:type="spellEnd"/>
      <w:r w:rsidRPr="000A5F27">
        <w:t xml:space="preserve"> </w:t>
      </w:r>
      <w:proofErr w:type="spellStart"/>
      <w:r>
        <w:t>vodovodu</w:t>
      </w:r>
      <w:proofErr w:type="spellEnd"/>
      <w:r w:rsidRPr="000A5F27">
        <w:t>.</w:t>
      </w:r>
    </w:p>
    <w:p w14:paraId="02B13633" w14:textId="77777777" w:rsidR="009B6348" w:rsidRPr="009B6348" w:rsidRDefault="00021C89" w:rsidP="00D160B2">
      <w:pPr>
        <w:pStyle w:val="Nadpis2"/>
        <w:rPr>
          <w:lang w:val="cs-CZ"/>
        </w:rPr>
      </w:pPr>
      <w:r>
        <w:rPr>
          <w:lang w:val="cs-CZ"/>
        </w:rPr>
        <w:t>celkový popis stavby</w:t>
      </w:r>
      <w:bookmarkEnd w:id="37"/>
    </w:p>
    <w:p w14:paraId="6378EE5C" w14:textId="77777777" w:rsidR="003913CD" w:rsidRPr="004A1CA5" w:rsidRDefault="003913CD" w:rsidP="00767CCE">
      <w:pPr>
        <w:spacing w:line="276" w:lineRule="auto"/>
        <w:rPr>
          <w:rFonts w:ascii="Tahoma" w:hAnsi="Tahoma" w:cs="Tahoma"/>
          <w:lang w:val="cs-CZ"/>
        </w:rPr>
      </w:pPr>
    </w:p>
    <w:p w14:paraId="315D233B" w14:textId="77777777" w:rsidR="000A5CB9" w:rsidRPr="00A82DCC" w:rsidRDefault="007D72C9" w:rsidP="00D160B2">
      <w:pPr>
        <w:pStyle w:val="Nadpis3"/>
        <w:ind w:left="567" w:hanging="567"/>
        <w:rPr>
          <w:lang w:val="cs-CZ"/>
        </w:rPr>
      </w:pPr>
      <w:bookmarkStart w:id="38" w:name="_Toc85437814"/>
      <w:r>
        <w:rPr>
          <w:lang w:val="cs-CZ"/>
        </w:rPr>
        <w:t>N</w:t>
      </w:r>
      <w:r w:rsidR="000A5CB9" w:rsidRPr="00A82DCC">
        <w:rPr>
          <w:lang w:val="cs-CZ"/>
        </w:rPr>
        <w:t>ová stavba nebo změna dokončené stavby</w:t>
      </w:r>
      <w:r w:rsidR="00021C89">
        <w:rPr>
          <w:lang w:val="cs-CZ"/>
        </w:rPr>
        <w:t>, u změny stavby údaje o jejich současném stavu, závěry stavebně technického, případně stavebně historického průzkumu a výsledky statického posouzení nosných konstrukcí</w:t>
      </w:r>
      <w:bookmarkEnd w:id="38"/>
    </w:p>
    <w:p w14:paraId="5D1D56D0" w14:textId="3245D2A5" w:rsidR="00DF43A5" w:rsidRDefault="00DF43A5" w:rsidP="00DF43A5">
      <w:pPr>
        <w:rPr>
          <w:lang w:val="cs-CZ"/>
        </w:rPr>
      </w:pPr>
      <w:r>
        <w:rPr>
          <w:lang w:val="cs-CZ"/>
        </w:rPr>
        <w:t xml:space="preserve">Předmětem PD pro </w:t>
      </w:r>
      <w:r w:rsidR="00AA5900">
        <w:rPr>
          <w:lang w:val="cs-CZ"/>
        </w:rPr>
        <w:t>výběr zhotovitele</w:t>
      </w:r>
      <w:r>
        <w:rPr>
          <w:lang w:val="cs-CZ"/>
        </w:rPr>
        <w:t xml:space="preserve"> je výstavba vodovodních řadů včetně vodovodních přípojek</w:t>
      </w:r>
      <w:r w:rsidR="00AA5900">
        <w:rPr>
          <w:lang w:val="cs-CZ"/>
        </w:rPr>
        <w:t xml:space="preserve"> k jednotlivým nemovitostem ve všech dotčených </w:t>
      </w:r>
      <w:proofErr w:type="gramStart"/>
      <w:r w:rsidR="00AA5900">
        <w:rPr>
          <w:lang w:val="cs-CZ"/>
        </w:rPr>
        <w:t>obcích</w:t>
      </w:r>
      <w:r>
        <w:rPr>
          <w:lang w:val="cs-CZ"/>
        </w:rPr>
        <w:t>,  hlavního</w:t>
      </w:r>
      <w:proofErr w:type="gramEnd"/>
      <w:r>
        <w:rPr>
          <w:lang w:val="cs-CZ"/>
        </w:rPr>
        <w:t xml:space="preserve"> přivaděče a výstavby </w:t>
      </w:r>
      <w:r w:rsidR="006C5403">
        <w:rPr>
          <w:lang w:val="cs-CZ"/>
        </w:rPr>
        <w:t>VDJ.</w:t>
      </w:r>
      <w:r>
        <w:rPr>
          <w:lang w:val="cs-CZ"/>
        </w:rPr>
        <w:t xml:space="preserve">  </w:t>
      </w:r>
    </w:p>
    <w:p w14:paraId="4998553C" w14:textId="77777777" w:rsidR="000A5CB9" w:rsidRPr="00DF43A5" w:rsidRDefault="00DF43A5" w:rsidP="00DF43A5">
      <w:pPr>
        <w:rPr>
          <w:lang w:val="cs-CZ"/>
        </w:rPr>
      </w:pPr>
      <w:r>
        <w:rPr>
          <w:lang w:val="cs-CZ"/>
        </w:rPr>
        <w:t>V rámci stavby bylo provedeno geodetické zaměření stavby.</w:t>
      </w:r>
    </w:p>
    <w:p w14:paraId="740AB94F" w14:textId="77777777" w:rsidR="000A5CB9" w:rsidRPr="00D160B2" w:rsidRDefault="000A5CB9" w:rsidP="00D160B2">
      <w:pPr>
        <w:pStyle w:val="Nadpis3"/>
        <w:ind w:left="567" w:hanging="567"/>
      </w:pPr>
      <w:bookmarkStart w:id="39" w:name="_Toc85437815"/>
      <w:r w:rsidRPr="00D160B2">
        <w:t>Účel užívání stavby</w:t>
      </w:r>
      <w:bookmarkEnd w:id="39"/>
    </w:p>
    <w:p w14:paraId="5A73F5B9" w14:textId="77777777" w:rsidR="001C2B00" w:rsidRPr="001C2B00" w:rsidRDefault="008F5DD3" w:rsidP="0054205B">
      <w:pPr>
        <w:rPr>
          <w:color w:val="000000"/>
          <w:lang w:val="cs-CZ"/>
        </w:rPr>
      </w:pPr>
      <w:r>
        <w:rPr>
          <w:lang w:val="cs-CZ"/>
        </w:rPr>
        <w:t xml:space="preserve">Stavba bude </w:t>
      </w:r>
      <w:proofErr w:type="spellStart"/>
      <w:r>
        <w:rPr>
          <w:lang w:val="cs-CZ"/>
        </w:rPr>
        <w:t>užíváná</w:t>
      </w:r>
      <w:proofErr w:type="spellEnd"/>
      <w:r>
        <w:rPr>
          <w:lang w:val="cs-CZ"/>
        </w:rPr>
        <w:t xml:space="preserve"> za účelem zásobování obyvatelstva pitnou vodou</w:t>
      </w:r>
      <w:r w:rsidR="001C2B00">
        <w:rPr>
          <w:color w:val="000000"/>
          <w:lang w:val="cs-CZ"/>
        </w:rPr>
        <w:t>.</w:t>
      </w:r>
    </w:p>
    <w:p w14:paraId="2DA694F2" w14:textId="77777777" w:rsidR="00600340" w:rsidRPr="00A82DCC" w:rsidRDefault="00600340" w:rsidP="00D160B2">
      <w:pPr>
        <w:pStyle w:val="Nadpis3"/>
        <w:ind w:left="567" w:hanging="567"/>
        <w:rPr>
          <w:lang w:val="cs-CZ"/>
        </w:rPr>
      </w:pPr>
      <w:bookmarkStart w:id="40" w:name="_Toc85437816"/>
      <w:r>
        <w:rPr>
          <w:lang w:val="cs-CZ"/>
        </w:rPr>
        <w:t>TRVALÁ NEBO DOČASNÁ STAVBA</w:t>
      </w:r>
      <w:bookmarkEnd w:id="40"/>
    </w:p>
    <w:p w14:paraId="6AACE07A" w14:textId="77777777" w:rsidR="00600340" w:rsidRPr="00600340" w:rsidRDefault="00600340" w:rsidP="00E32A89">
      <w:pPr>
        <w:rPr>
          <w:color w:val="000000"/>
          <w:lang w:val="cs-CZ"/>
        </w:rPr>
      </w:pPr>
      <w:r w:rsidRPr="00600340">
        <w:rPr>
          <w:color w:val="000000"/>
          <w:lang w:val="cs-CZ"/>
        </w:rPr>
        <w:t xml:space="preserve">Jedná se o stavbu </w:t>
      </w:r>
      <w:r w:rsidR="0054205B">
        <w:rPr>
          <w:color w:val="000000"/>
          <w:lang w:val="cs-CZ"/>
        </w:rPr>
        <w:t>trvalého charakteru</w:t>
      </w:r>
      <w:r w:rsidRPr="00600340">
        <w:rPr>
          <w:color w:val="000000"/>
          <w:lang w:val="cs-CZ"/>
        </w:rPr>
        <w:t>.</w:t>
      </w:r>
    </w:p>
    <w:p w14:paraId="052C9CFD" w14:textId="77777777" w:rsidR="000A5CB9" w:rsidRPr="00A82DCC" w:rsidRDefault="00021C89" w:rsidP="00D160B2">
      <w:pPr>
        <w:pStyle w:val="Nadpis3"/>
        <w:ind w:left="567" w:hanging="567"/>
        <w:rPr>
          <w:lang w:val="cs-CZ"/>
        </w:rPr>
      </w:pPr>
      <w:bookmarkStart w:id="41" w:name="_Toc85437817"/>
      <w:r>
        <w:rPr>
          <w:lang w:val="cs-CZ"/>
        </w:rPr>
        <w:t>informace o vydaných rozhodnutích o povolení vyjímky z technických požadavků na stavby a technických požadavků zabezpečujících bezbariérové užívání stavby</w:t>
      </w:r>
      <w:bookmarkEnd w:id="41"/>
    </w:p>
    <w:p w14:paraId="1B8F4245" w14:textId="77777777" w:rsidR="000A5CB9" w:rsidRPr="00A82DCC" w:rsidRDefault="00021C89" w:rsidP="0037527C">
      <w:pPr>
        <w:spacing w:line="276" w:lineRule="auto"/>
        <w:rPr>
          <w:lang w:val="cs-CZ"/>
        </w:rPr>
      </w:pPr>
      <w:r>
        <w:rPr>
          <w:color w:val="000000"/>
          <w:lang w:val="cs-CZ"/>
        </w:rPr>
        <w:t>Jedná se o podzemní stavbu, která neklade nároky na bezbariérové užívání</w:t>
      </w:r>
      <w:r>
        <w:rPr>
          <w:lang w:val="cs-CZ"/>
        </w:rPr>
        <w:t>.</w:t>
      </w:r>
    </w:p>
    <w:p w14:paraId="61EE18EC" w14:textId="77777777" w:rsidR="000A5CB9" w:rsidRPr="00A82DCC" w:rsidRDefault="00021C89" w:rsidP="00D160B2">
      <w:pPr>
        <w:pStyle w:val="Nadpis3"/>
        <w:ind w:left="567" w:hanging="567"/>
        <w:rPr>
          <w:lang w:val="cs-CZ"/>
        </w:rPr>
      </w:pPr>
      <w:bookmarkStart w:id="42" w:name="_Toc85437818"/>
      <w:r>
        <w:rPr>
          <w:lang w:val="cs-CZ"/>
        </w:rPr>
        <w:lastRenderedPageBreak/>
        <w:t>informace o tom, zda a v jakých částech dokumentace jsou zohledněny podmínky závazných stanovisek dotčených orgánů</w:t>
      </w:r>
      <w:bookmarkEnd w:id="42"/>
    </w:p>
    <w:p w14:paraId="063EF6FF" w14:textId="1E3689DE" w:rsidR="00021C89" w:rsidRPr="004C35F6" w:rsidRDefault="00021C89" w:rsidP="009300B6">
      <w:pPr>
        <w:rPr>
          <w:rFonts w:asciiTheme="majorHAnsi" w:hAnsiTheme="majorHAnsi" w:cs="Arial"/>
          <w:szCs w:val="24"/>
          <w:lang w:val="cs-CZ"/>
        </w:rPr>
      </w:pPr>
      <w:r w:rsidRPr="004C35F6">
        <w:rPr>
          <w:rFonts w:asciiTheme="majorHAnsi" w:hAnsiTheme="majorHAnsi" w:cs="Arial"/>
          <w:szCs w:val="24"/>
          <w:lang w:val="cs-CZ"/>
        </w:rPr>
        <w:t xml:space="preserve">Všechny podmínky a stanoviska dotčených orgánů jsou vypsána v textové části územního a stavebního povolení </w:t>
      </w:r>
      <w:r w:rsidRPr="004C35F6">
        <w:rPr>
          <w:lang w:val="cs-CZ"/>
        </w:rPr>
        <w:t>vydaným vodoprávním úřadem v </w:t>
      </w:r>
      <w:r w:rsidR="006C5403">
        <w:rPr>
          <w:lang w:val="cs-CZ"/>
        </w:rPr>
        <w:t>Písku</w:t>
      </w:r>
      <w:r w:rsidRPr="004C35F6">
        <w:rPr>
          <w:lang w:val="cs-CZ"/>
        </w:rPr>
        <w:t xml:space="preserve">, které je nedílnou součástí dokladové části dokumentace pro provádění stavby. </w:t>
      </w:r>
    </w:p>
    <w:p w14:paraId="38963F46" w14:textId="77777777" w:rsidR="000A5CB9" w:rsidRPr="00A82DCC" w:rsidRDefault="00021C89" w:rsidP="00D160B2">
      <w:pPr>
        <w:pStyle w:val="Nadpis3"/>
        <w:ind w:left="567" w:hanging="567"/>
        <w:rPr>
          <w:lang w:val="cs-CZ"/>
        </w:rPr>
      </w:pPr>
      <w:bookmarkStart w:id="43" w:name="_Toc85437819"/>
      <w:r>
        <w:rPr>
          <w:lang w:val="cs-CZ"/>
        </w:rPr>
        <w:t>ochrana podle jiných právních předpisů</w:t>
      </w:r>
      <w:bookmarkEnd w:id="43"/>
    </w:p>
    <w:p w14:paraId="77062177" w14:textId="77777777" w:rsidR="00C90A9B" w:rsidRPr="00A82DCC" w:rsidRDefault="00C90A9B" w:rsidP="00C90A9B">
      <w:pPr>
        <w:spacing w:line="276" w:lineRule="auto"/>
        <w:rPr>
          <w:lang w:val="cs-CZ"/>
        </w:rPr>
      </w:pPr>
      <w:r>
        <w:rPr>
          <w:rFonts w:asciiTheme="majorHAnsi" w:hAnsiTheme="majorHAnsi" w:cs="Arial"/>
          <w:szCs w:val="24"/>
          <w:lang w:val="cs-CZ"/>
        </w:rPr>
        <w:t>Území není chráněno podle jiných právních předpisů</w:t>
      </w:r>
      <w:r w:rsidR="000A5CB9" w:rsidRPr="00A82DCC">
        <w:rPr>
          <w:lang w:val="cs-CZ"/>
        </w:rPr>
        <w:t xml:space="preserve">. </w:t>
      </w:r>
    </w:p>
    <w:p w14:paraId="413EC58C" w14:textId="77777777" w:rsidR="00AA5900" w:rsidRPr="00AA5900" w:rsidRDefault="000A5CB9" w:rsidP="00AA5900">
      <w:pPr>
        <w:pStyle w:val="Nadpis3"/>
        <w:ind w:left="567" w:hanging="567"/>
        <w:rPr>
          <w:lang w:val="cs-CZ"/>
        </w:rPr>
      </w:pPr>
      <w:bookmarkStart w:id="44" w:name="_Toc85437820"/>
      <w:r w:rsidRPr="00A82DCC">
        <w:rPr>
          <w:lang w:val="cs-CZ"/>
        </w:rPr>
        <w:t xml:space="preserve">Navrhované </w:t>
      </w:r>
      <w:r w:rsidR="00C90A9B">
        <w:rPr>
          <w:lang w:val="cs-CZ"/>
        </w:rPr>
        <w:t>parametry</w:t>
      </w:r>
      <w:r w:rsidRPr="00A82DCC">
        <w:rPr>
          <w:lang w:val="cs-CZ"/>
        </w:rPr>
        <w:t xml:space="preserve"> stavby</w:t>
      </w:r>
      <w:r w:rsidR="006845D8">
        <w:rPr>
          <w:lang w:val="cs-CZ"/>
        </w:rPr>
        <w:t xml:space="preserve"> </w:t>
      </w:r>
      <w:proofErr w:type="gramStart"/>
      <w:r w:rsidR="006845D8">
        <w:rPr>
          <w:lang w:val="cs-CZ"/>
        </w:rPr>
        <w:t>( zastavěná</w:t>
      </w:r>
      <w:proofErr w:type="gramEnd"/>
      <w:r w:rsidR="006845D8">
        <w:rPr>
          <w:lang w:val="cs-CZ"/>
        </w:rPr>
        <w:t xml:space="preserve"> plocha, obestavěný prostor, užitná plocha, počet funkčních jednotek a jejich velikost, počet uživatelů/pracovníků apod. )</w:t>
      </w:r>
      <w:bookmarkStart w:id="45" w:name="_Hlk69885876"/>
      <w:bookmarkStart w:id="46" w:name="_Toc85437821"/>
      <w:bookmarkEnd w:id="44"/>
    </w:p>
    <w:p w14:paraId="72D92480" w14:textId="77777777" w:rsidR="006C5403" w:rsidRDefault="006C5403" w:rsidP="006C5403">
      <w:pPr>
        <w:spacing w:before="120" w:line="276" w:lineRule="auto"/>
        <w:ind w:left="709" w:firstLine="0"/>
        <w:rPr>
          <w:b/>
          <w:sz w:val="24"/>
          <w:szCs w:val="24"/>
          <w:lang w:val="cs-CZ"/>
        </w:rPr>
      </w:pPr>
      <w:bookmarkStart w:id="47" w:name="_Hlk64879276"/>
      <w:bookmarkEnd w:id="45"/>
      <w:r w:rsidRPr="00944EC8">
        <w:rPr>
          <w:b/>
          <w:sz w:val="24"/>
          <w:szCs w:val="24"/>
          <w:lang w:val="cs-CZ"/>
        </w:rPr>
        <w:t>Vodovod</w:t>
      </w:r>
      <w:r>
        <w:rPr>
          <w:b/>
          <w:sz w:val="24"/>
          <w:szCs w:val="24"/>
          <w:lang w:val="cs-CZ"/>
        </w:rPr>
        <w:t>ní řady</w:t>
      </w:r>
    </w:p>
    <w:p w14:paraId="0F5A2A6E" w14:textId="77777777" w:rsidR="006C5403" w:rsidRPr="009C61A1" w:rsidRDefault="006C5403" w:rsidP="006C5403">
      <w:pPr>
        <w:rPr>
          <w:color w:val="000000"/>
          <w:lang w:val="cs-CZ"/>
        </w:rPr>
      </w:pPr>
      <w:r w:rsidRPr="009C61A1">
        <w:rPr>
          <w:color w:val="000000"/>
          <w:lang w:val="cs-CZ"/>
        </w:rPr>
        <w:t xml:space="preserve">Celá vodovodní síť je navržena z </w:t>
      </w:r>
      <w:proofErr w:type="spellStart"/>
      <w:r w:rsidRPr="009C61A1">
        <w:rPr>
          <w:color w:val="000000"/>
          <w:lang w:val="cs-CZ"/>
        </w:rPr>
        <w:t>vysokohustotního</w:t>
      </w:r>
      <w:proofErr w:type="spellEnd"/>
      <w:r w:rsidRPr="009C61A1">
        <w:rPr>
          <w:color w:val="000000"/>
          <w:lang w:val="cs-CZ"/>
        </w:rPr>
        <w:t xml:space="preserve"> polyethylenu PE100RC SDR 11 DN</w:t>
      </w:r>
      <w:r>
        <w:rPr>
          <w:color w:val="000000"/>
          <w:lang w:val="cs-CZ"/>
        </w:rPr>
        <w:t xml:space="preserve">75 a </w:t>
      </w:r>
      <w:r w:rsidRPr="009C61A1">
        <w:rPr>
          <w:color w:val="000000"/>
          <w:lang w:val="cs-CZ"/>
        </w:rPr>
        <w:t>DN</w:t>
      </w:r>
      <w:r>
        <w:rPr>
          <w:color w:val="000000"/>
          <w:lang w:val="cs-CZ"/>
        </w:rPr>
        <w:t>90</w:t>
      </w:r>
      <w:r w:rsidRPr="009C61A1">
        <w:rPr>
          <w:color w:val="000000"/>
          <w:lang w:val="cs-CZ"/>
        </w:rPr>
        <w:t xml:space="preserve"> tlakové třídy PN 16 1,6 </w:t>
      </w:r>
      <w:proofErr w:type="spellStart"/>
      <w:r w:rsidRPr="009C61A1">
        <w:rPr>
          <w:color w:val="000000"/>
          <w:lang w:val="cs-CZ"/>
        </w:rPr>
        <w:t>MPa</w:t>
      </w:r>
      <w:proofErr w:type="spellEnd"/>
      <w:r w:rsidRPr="009C61A1">
        <w:rPr>
          <w:color w:val="000000"/>
          <w:lang w:val="cs-CZ"/>
        </w:rPr>
        <w:t xml:space="preserve"> s rozměrově přidaným ochranným pláštěm z modifikovaného polypropylenu (PP) - ochranná vrstva </w:t>
      </w:r>
      <w:proofErr w:type="gramStart"/>
      <w:r w:rsidRPr="009C61A1">
        <w:rPr>
          <w:color w:val="000000"/>
          <w:lang w:val="cs-CZ"/>
        </w:rPr>
        <w:t>modrá  s</w:t>
      </w:r>
      <w:proofErr w:type="gramEnd"/>
      <w:r w:rsidRPr="009C61A1">
        <w:rPr>
          <w:color w:val="000000"/>
          <w:lang w:val="cs-CZ"/>
        </w:rPr>
        <w:t xml:space="preserve"> litinovými armaturami a tvarovkami. </w:t>
      </w:r>
    </w:p>
    <w:p w14:paraId="111A6F0B" w14:textId="42DA01C4" w:rsidR="006C5403" w:rsidRPr="009C61A1" w:rsidRDefault="006C5403" w:rsidP="006C5403">
      <w:pPr>
        <w:rPr>
          <w:color w:val="000000"/>
          <w:lang w:val="cs-CZ"/>
        </w:rPr>
      </w:pPr>
      <w:r w:rsidRPr="009C61A1">
        <w:rPr>
          <w:color w:val="000000"/>
          <w:lang w:val="cs-CZ"/>
        </w:rPr>
        <w:t>Trasy vodovodu jsou vedeny v hloubce cca 1,</w:t>
      </w:r>
      <w:r>
        <w:rPr>
          <w:color w:val="000000"/>
          <w:lang w:val="cs-CZ"/>
        </w:rPr>
        <w:t>3</w:t>
      </w:r>
      <w:r w:rsidRPr="009C61A1">
        <w:rPr>
          <w:color w:val="000000"/>
          <w:lang w:val="cs-CZ"/>
        </w:rPr>
        <w:t xml:space="preserve"> m při spádu patrném z podélného profilu výkresové části PD. V celé trase vodovodu bude nad potrubí umístěn izolovaný vytyčovací kabel CY 4 mm2 propojený s armaturami vodovodu a osazena výstražná fólie dle ČSN 73 60 06.</w:t>
      </w:r>
    </w:p>
    <w:p w14:paraId="3E22AB80" w14:textId="77777777" w:rsidR="006C5403" w:rsidRPr="009C61A1" w:rsidRDefault="006C5403" w:rsidP="006C5403">
      <w:pPr>
        <w:rPr>
          <w:color w:val="000000"/>
          <w:lang w:val="cs-CZ"/>
        </w:rPr>
      </w:pPr>
      <w:r w:rsidRPr="009C61A1">
        <w:rPr>
          <w:color w:val="000000"/>
          <w:lang w:val="cs-CZ"/>
        </w:rPr>
        <w:t xml:space="preserve">Na trase vodovodu budou osazeny podzemní hydranty s hydrantovými poklopy. V místě napojení na </w:t>
      </w:r>
      <w:r>
        <w:rPr>
          <w:color w:val="000000"/>
          <w:lang w:val="cs-CZ"/>
        </w:rPr>
        <w:t>hlavní přivaděč</w:t>
      </w:r>
      <w:r w:rsidRPr="009C61A1">
        <w:rPr>
          <w:color w:val="000000"/>
          <w:lang w:val="cs-CZ"/>
        </w:rPr>
        <w:t xml:space="preserve"> bude osazen uzávěr.</w:t>
      </w:r>
    </w:p>
    <w:p w14:paraId="531A114F" w14:textId="77777777" w:rsidR="006C5403" w:rsidRDefault="006C5403" w:rsidP="006C5403">
      <w:pPr>
        <w:rPr>
          <w:color w:val="000000"/>
          <w:lang w:val="cs-CZ"/>
        </w:rPr>
      </w:pPr>
      <w:r w:rsidRPr="009C61A1">
        <w:rPr>
          <w:color w:val="000000"/>
          <w:lang w:val="cs-CZ"/>
        </w:rPr>
        <w:t xml:space="preserve">Odbočky z hlavního řádu budou opatřeny uzavíracími armaturami a jednotlivé větve budou dle možností </w:t>
      </w:r>
      <w:proofErr w:type="spellStart"/>
      <w:r w:rsidRPr="009C61A1">
        <w:rPr>
          <w:color w:val="000000"/>
          <w:lang w:val="cs-CZ"/>
        </w:rPr>
        <w:t>zokruhovány</w:t>
      </w:r>
      <w:proofErr w:type="spellEnd"/>
      <w:r w:rsidRPr="009C61A1">
        <w:rPr>
          <w:color w:val="000000"/>
          <w:lang w:val="cs-CZ"/>
        </w:rPr>
        <w:t xml:space="preserve">, tak aby byla zajištěna cirkulace a dostatečná obměna vody ve všech větvích vodovodního řadu. Směrové lomy na potrubí budou do úhlu 30° řešeny volným ohybem PE potrubí o poloměru, který připouští výrobce, popřípadě svary </w:t>
      </w:r>
      <w:proofErr w:type="spellStart"/>
      <w:r w:rsidRPr="009C61A1">
        <w:rPr>
          <w:color w:val="000000"/>
          <w:lang w:val="cs-CZ"/>
        </w:rPr>
        <w:t>elektrospojkami</w:t>
      </w:r>
      <w:proofErr w:type="spellEnd"/>
      <w:r w:rsidRPr="009C61A1">
        <w:rPr>
          <w:color w:val="000000"/>
          <w:lang w:val="cs-CZ"/>
        </w:rPr>
        <w:t>. Směrové lomy větší než 30° budou řešeny koleny a tvarovkami v systému výrobce.</w:t>
      </w:r>
    </w:p>
    <w:p w14:paraId="2A16EC4D" w14:textId="77777777" w:rsidR="006C5403" w:rsidRPr="00EF083F" w:rsidRDefault="006C5403" w:rsidP="006C5403">
      <w:pPr>
        <w:ind w:firstLine="0"/>
        <w:rPr>
          <w:rFonts w:ascii="Arial" w:hAnsi="Arial" w:cs="Arial"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26"/>
        <w:gridCol w:w="3481"/>
        <w:gridCol w:w="1484"/>
        <w:gridCol w:w="2195"/>
      </w:tblGrid>
      <w:tr w:rsidR="006C5403" w14:paraId="73B5E254" w14:textId="77777777" w:rsidTr="009F3089">
        <w:tc>
          <w:tcPr>
            <w:tcW w:w="2126" w:type="dxa"/>
          </w:tcPr>
          <w:p w14:paraId="4C740F54" w14:textId="77777777" w:rsidR="006C5403" w:rsidRPr="002134A0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b/>
                <w:iCs/>
                <w:szCs w:val="24"/>
              </w:rPr>
            </w:pPr>
            <w:proofErr w:type="spellStart"/>
            <w:r w:rsidRPr="002134A0">
              <w:rPr>
                <w:rFonts w:ascii="Arial" w:hAnsi="Arial" w:cs="Arial"/>
                <w:b/>
                <w:iCs/>
                <w:szCs w:val="24"/>
              </w:rPr>
              <w:t>Stoka</w:t>
            </w:r>
            <w:proofErr w:type="spellEnd"/>
          </w:p>
        </w:tc>
        <w:tc>
          <w:tcPr>
            <w:tcW w:w="3481" w:type="dxa"/>
          </w:tcPr>
          <w:p w14:paraId="1B7CDCB0" w14:textId="77777777" w:rsidR="006C5403" w:rsidRPr="002134A0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proofErr w:type="spellStart"/>
            <w:r w:rsidRPr="002134A0">
              <w:rPr>
                <w:rFonts w:ascii="Arial" w:hAnsi="Arial" w:cs="Arial"/>
                <w:b/>
                <w:iCs/>
                <w:szCs w:val="24"/>
              </w:rPr>
              <w:t>Materiál</w:t>
            </w:r>
            <w:proofErr w:type="spellEnd"/>
          </w:p>
        </w:tc>
        <w:tc>
          <w:tcPr>
            <w:tcW w:w="1484" w:type="dxa"/>
          </w:tcPr>
          <w:p w14:paraId="202B173E" w14:textId="77777777" w:rsidR="006C5403" w:rsidRPr="002134A0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 w:rsidRPr="002134A0">
              <w:rPr>
                <w:rFonts w:ascii="Arial" w:hAnsi="Arial" w:cs="Arial"/>
                <w:b/>
                <w:iCs/>
                <w:szCs w:val="24"/>
              </w:rPr>
              <w:t>DN</w:t>
            </w:r>
          </w:p>
        </w:tc>
        <w:tc>
          <w:tcPr>
            <w:tcW w:w="2195" w:type="dxa"/>
          </w:tcPr>
          <w:p w14:paraId="30276E0E" w14:textId="77777777" w:rsidR="006C5403" w:rsidRPr="002134A0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 w:rsidRPr="002134A0">
              <w:rPr>
                <w:rFonts w:ascii="Arial" w:hAnsi="Arial" w:cs="Arial"/>
                <w:b/>
                <w:iCs/>
                <w:szCs w:val="24"/>
              </w:rPr>
              <w:t>Délka</w:t>
            </w:r>
          </w:p>
        </w:tc>
      </w:tr>
      <w:tr w:rsidR="006C5403" w14:paraId="356004CC" w14:textId="77777777" w:rsidTr="009F3089">
        <w:trPr>
          <w:trHeight w:val="65"/>
        </w:trPr>
        <w:tc>
          <w:tcPr>
            <w:tcW w:w="2126" w:type="dxa"/>
          </w:tcPr>
          <w:p w14:paraId="23B8A927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proofErr w:type="spellStart"/>
            <w:r w:rsidRPr="00B02CDA">
              <w:rPr>
                <w:rFonts w:ascii="Arial" w:hAnsi="Arial" w:cs="Arial"/>
                <w:iCs/>
              </w:rPr>
              <w:t>Řad</w:t>
            </w:r>
            <w:proofErr w:type="spellEnd"/>
            <w:r w:rsidRPr="00B02CDA">
              <w:rPr>
                <w:rFonts w:ascii="Arial" w:hAnsi="Arial" w:cs="Arial"/>
                <w:iCs/>
              </w:rPr>
              <w:t xml:space="preserve"> A</w:t>
            </w:r>
          </w:p>
        </w:tc>
        <w:tc>
          <w:tcPr>
            <w:tcW w:w="3481" w:type="dxa"/>
          </w:tcPr>
          <w:p w14:paraId="7E3E01B9" w14:textId="77777777" w:rsidR="006C5403" w:rsidRPr="00B02CDA" w:rsidRDefault="006C5403" w:rsidP="009F3089">
            <w:pPr>
              <w:jc w:val="center"/>
            </w:pPr>
            <w:r w:rsidRPr="00B02CDA">
              <w:rPr>
                <w:rFonts w:ascii="Arial" w:hAnsi="Arial" w:cs="Arial"/>
                <w:iCs/>
              </w:rPr>
              <w:t>PE 100 RC</w:t>
            </w:r>
            <w:r>
              <w:rPr>
                <w:rFonts w:ascii="Arial" w:hAnsi="Arial" w:cs="Arial"/>
                <w:iCs/>
              </w:rPr>
              <w:t xml:space="preserve"> SDR 11 PN16</w:t>
            </w:r>
          </w:p>
        </w:tc>
        <w:tc>
          <w:tcPr>
            <w:tcW w:w="1484" w:type="dxa"/>
          </w:tcPr>
          <w:p w14:paraId="2BD51E21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90(De110)</w:t>
            </w:r>
          </w:p>
        </w:tc>
        <w:tc>
          <w:tcPr>
            <w:tcW w:w="2195" w:type="dxa"/>
          </w:tcPr>
          <w:p w14:paraId="29F19EA6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122,9</w:t>
            </w:r>
            <w:r w:rsidRPr="00B02CDA">
              <w:rPr>
                <w:rFonts w:ascii="Arial" w:hAnsi="Arial" w:cs="Arial"/>
                <w:iCs/>
              </w:rPr>
              <w:t xml:space="preserve"> m</w:t>
            </w:r>
          </w:p>
        </w:tc>
      </w:tr>
      <w:tr w:rsidR="006C5403" w14:paraId="634D7E68" w14:textId="77777777" w:rsidTr="009F3089">
        <w:tc>
          <w:tcPr>
            <w:tcW w:w="2126" w:type="dxa"/>
          </w:tcPr>
          <w:p w14:paraId="3FA4CC51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proofErr w:type="spellStart"/>
            <w:r w:rsidRPr="00B02CDA">
              <w:rPr>
                <w:rFonts w:ascii="Arial" w:hAnsi="Arial" w:cs="Arial"/>
                <w:iCs/>
              </w:rPr>
              <w:t>Řad</w:t>
            </w:r>
            <w:proofErr w:type="spellEnd"/>
            <w:r w:rsidRPr="00B02CDA">
              <w:rPr>
                <w:rFonts w:ascii="Arial" w:hAnsi="Arial" w:cs="Arial"/>
                <w:iCs/>
              </w:rPr>
              <w:t xml:space="preserve"> B</w:t>
            </w:r>
          </w:p>
        </w:tc>
        <w:tc>
          <w:tcPr>
            <w:tcW w:w="3481" w:type="dxa"/>
          </w:tcPr>
          <w:p w14:paraId="303F20D5" w14:textId="77777777" w:rsidR="006C5403" w:rsidRPr="00B02CDA" w:rsidRDefault="006C5403" w:rsidP="009F3089">
            <w:pPr>
              <w:jc w:val="center"/>
            </w:pPr>
            <w:r w:rsidRPr="00B02CDA">
              <w:rPr>
                <w:rFonts w:ascii="Arial" w:hAnsi="Arial" w:cs="Arial"/>
                <w:iCs/>
              </w:rPr>
              <w:t>PE 100 RC</w:t>
            </w:r>
            <w:r>
              <w:rPr>
                <w:rFonts w:ascii="Arial" w:hAnsi="Arial" w:cs="Arial"/>
                <w:iCs/>
              </w:rPr>
              <w:t xml:space="preserve"> SDR 11 PN16</w:t>
            </w:r>
          </w:p>
        </w:tc>
        <w:tc>
          <w:tcPr>
            <w:tcW w:w="1484" w:type="dxa"/>
          </w:tcPr>
          <w:p w14:paraId="00DB6A51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90(De110)</w:t>
            </w:r>
          </w:p>
        </w:tc>
        <w:tc>
          <w:tcPr>
            <w:tcW w:w="2195" w:type="dxa"/>
          </w:tcPr>
          <w:p w14:paraId="7C8A5E38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1493,1</w:t>
            </w:r>
            <w:r w:rsidRPr="00B02CDA">
              <w:rPr>
                <w:rFonts w:ascii="Arial" w:hAnsi="Arial" w:cs="Arial"/>
                <w:iCs/>
              </w:rPr>
              <w:t xml:space="preserve"> m</w:t>
            </w:r>
          </w:p>
        </w:tc>
      </w:tr>
      <w:tr w:rsidR="006C5403" w14:paraId="27B817F7" w14:textId="77777777" w:rsidTr="009F3089">
        <w:tc>
          <w:tcPr>
            <w:tcW w:w="2126" w:type="dxa"/>
          </w:tcPr>
          <w:p w14:paraId="2EF74F19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proofErr w:type="spellStart"/>
            <w:r w:rsidRPr="00B02CDA">
              <w:rPr>
                <w:rFonts w:ascii="Arial" w:hAnsi="Arial" w:cs="Arial"/>
                <w:iCs/>
              </w:rPr>
              <w:t>Řad</w:t>
            </w:r>
            <w:proofErr w:type="spellEnd"/>
            <w:r w:rsidRPr="00B02CD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C</w:t>
            </w:r>
          </w:p>
        </w:tc>
        <w:tc>
          <w:tcPr>
            <w:tcW w:w="3481" w:type="dxa"/>
          </w:tcPr>
          <w:p w14:paraId="60A23A76" w14:textId="77777777" w:rsidR="006C5403" w:rsidRPr="00B02CDA" w:rsidRDefault="006C5403" w:rsidP="009F3089">
            <w:pPr>
              <w:jc w:val="center"/>
            </w:pPr>
            <w:r w:rsidRPr="00F0764F">
              <w:rPr>
                <w:rFonts w:ascii="Arial" w:hAnsi="Arial" w:cs="Arial"/>
                <w:iCs/>
              </w:rPr>
              <w:t>PE 100 RC SDR 11 PN16</w:t>
            </w:r>
          </w:p>
        </w:tc>
        <w:tc>
          <w:tcPr>
            <w:tcW w:w="1484" w:type="dxa"/>
          </w:tcPr>
          <w:p w14:paraId="4AA9AC8A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75(De90)</w:t>
            </w:r>
          </w:p>
        </w:tc>
        <w:tc>
          <w:tcPr>
            <w:tcW w:w="2195" w:type="dxa"/>
          </w:tcPr>
          <w:p w14:paraId="6A4D04A5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226,9</w:t>
            </w:r>
            <w:r w:rsidRPr="00B02CDA">
              <w:rPr>
                <w:rFonts w:ascii="Arial" w:hAnsi="Arial" w:cs="Arial"/>
                <w:iCs/>
              </w:rPr>
              <w:t xml:space="preserve"> m</w:t>
            </w:r>
          </w:p>
        </w:tc>
      </w:tr>
      <w:tr w:rsidR="006C5403" w14:paraId="70AA7D06" w14:textId="77777777" w:rsidTr="009F3089">
        <w:tc>
          <w:tcPr>
            <w:tcW w:w="2126" w:type="dxa"/>
          </w:tcPr>
          <w:p w14:paraId="5C7C3964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proofErr w:type="spellStart"/>
            <w:r w:rsidRPr="00B02CDA">
              <w:rPr>
                <w:rFonts w:ascii="Arial" w:hAnsi="Arial" w:cs="Arial"/>
                <w:iCs/>
              </w:rPr>
              <w:t>Řad</w:t>
            </w:r>
            <w:proofErr w:type="spellEnd"/>
            <w:r w:rsidRPr="00B02CD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D</w:t>
            </w:r>
          </w:p>
        </w:tc>
        <w:tc>
          <w:tcPr>
            <w:tcW w:w="3481" w:type="dxa"/>
          </w:tcPr>
          <w:p w14:paraId="24B2A94A" w14:textId="77777777" w:rsidR="006C5403" w:rsidRPr="00B02CDA" w:rsidRDefault="006C5403" w:rsidP="009F3089">
            <w:pPr>
              <w:jc w:val="center"/>
            </w:pPr>
            <w:r w:rsidRPr="00F0764F">
              <w:rPr>
                <w:rFonts w:ascii="Arial" w:hAnsi="Arial" w:cs="Arial"/>
                <w:iCs/>
              </w:rPr>
              <w:t>PE 100 RC SDR 11 PN16</w:t>
            </w:r>
          </w:p>
        </w:tc>
        <w:tc>
          <w:tcPr>
            <w:tcW w:w="1484" w:type="dxa"/>
          </w:tcPr>
          <w:p w14:paraId="75154E4D" w14:textId="77777777" w:rsidR="006C5403" w:rsidRPr="00B02CDA" w:rsidRDefault="006C5403" w:rsidP="009F3089">
            <w:pPr>
              <w:spacing w:before="120" w:line="276" w:lineRule="auto"/>
              <w:ind w:firstLine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  75(De90)</w:t>
            </w:r>
          </w:p>
        </w:tc>
        <w:tc>
          <w:tcPr>
            <w:tcW w:w="2195" w:type="dxa"/>
          </w:tcPr>
          <w:p w14:paraId="4D69D8AF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126,7</w:t>
            </w:r>
            <w:r w:rsidRPr="00B02CDA">
              <w:rPr>
                <w:rFonts w:ascii="Arial" w:hAnsi="Arial" w:cs="Arial"/>
                <w:iCs/>
              </w:rPr>
              <w:t xml:space="preserve"> m</w:t>
            </w:r>
          </w:p>
        </w:tc>
      </w:tr>
      <w:tr w:rsidR="006C5403" w14:paraId="4F935081" w14:textId="77777777" w:rsidTr="009F3089">
        <w:tc>
          <w:tcPr>
            <w:tcW w:w="2126" w:type="dxa"/>
          </w:tcPr>
          <w:p w14:paraId="578B4C02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proofErr w:type="spellStart"/>
            <w:r w:rsidRPr="00B02CDA">
              <w:rPr>
                <w:rFonts w:ascii="Arial" w:hAnsi="Arial" w:cs="Arial"/>
                <w:iCs/>
              </w:rPr>
              <w:t>Řad</w:t>
            </w:r>
            <w:proofErr w:type="spellEnd"/>
            <w:r w:rsidRPr="00B02CD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E</w:t>
            </w:r>
          </w:p>
        </w:tc>
        <w:tc>
          <w:tcPr>
            <w:tcW w:w="3481" w:type="dxa"/>
          </w:tcPr>
          <w:p w14:paraId="15EFDA3F" w14:textId="77777777" w:rsidR="006C5403" w:rsidRPr="00B02CDA" w:rsidRDefault="006C5403" w:rsidP="009F3089">
            <w:pPr>
              <w:spacing w:line="276" w:lineRule="auto"/>
              <w:ind w:firstLine="0"/>
              <w:jc w:val="center"/>
              <w:rPr>
                <w:b/>
                <w:szCs w:val="24"/>
              </w:rPr>
            </w:pPr>
            <w:r w:rsidRPr="00F0764F">
              <w:rPr>
                <w:rFonts w:ascii="Arial" w:hAnsi="Arial" w:cs="Arial"/>
                <w:iCs/>
              </w:rPr>
              <w:t>PE 100 RC SDR 11 PN16</w:t>
            </w:r>
          </w:p>
        </w:tc>
        <w:tc>
          <w:tcPr>
            <w:tcW w:w="1484" w:type="dxa"/>
          </w:tcPr>
          <w:p w14:paraId="2D945D7B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75(De90)</w:t>
            </w:r>
          </w:p>
        </w:tc>
        <w:tc>
          <w:tcPr>
            <w:tcW w:w="2195" w:type="dxa"/>
          </w:tcPr>
          <w:p w14:paraId="2FD3132C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58,0</w:t>
            </w:r>
            <w:r w:rsidRPr="00B02CDA">
              <w:rPr>
                <w:rFonts w:ascii="Arial" w:hAnsi="Arial" w:cs="Arial"/>
                <w:iCs/>
              </w:rPr>
              <w:t xml:space="preserve"> m</w:t>
            </w:r>
          </w:p>
        </w:tc>
      </w:tr>
      <w:tr w:rsidR="006C5403" w14:paraId="4C1321BB" w14:textId="77777777" w:rsidTr="009F3089">
        <w:tc>
          <w:tcPr>
            <w:tcW w:w="2126" w:type="dxa"/>
          </w:tcPr>
          <w:p w14:paraId="618456AD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proofErr w:type="spellStart"/>
            <w:r w:rsidRPr="00B02CDA">
              <w:rPr>
                <w:rFonts w:ascii="Arial" w:hAnsi="Arial" w:cs="Arial"/>
                <w:iCs/>
              </w:rPr>
              <w:t>Řad</w:t>
            </w:r>
            <w:proofErr w:type="spellEnd"/>
            <w:r w:rsidRPr="00B02CD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F</w:t>
            </w:r>
          </w:p>
        </w:tc>
        <w:tc>
          <w:tcPr>
            <w:tcW w:w="3481" w:type="dxa"/>
          </w:tcPr>
          <w:p w14:paraId="2CFE27AE" w14:textId="77777777" w:rsidR="006C5403" w:rsidRPr="00B02CDA" w:rsidRDefault="006C5403" w:rsidP="009F3089">
            <w:pPr>
              <w:jc w:val="center"/>
            </w:pPr>
            <w:r w:rsidRPr="00F0764F">
              <w:rPr>
                <w:rFonts w:ascii="Arial" w:hAnsi="Arial" w:cs="Arial"/>
                <w:iCs/>
              </w:rPr>
              <w:t>PE 100 RC SDR 11 PN16</w:t>
            </w:r>
          </w:p>
        </w:tc>
        <w:tc>
          <w:tcPr>
            <w:tcW w:w="1484" w:type="dxa"/>
          </w:tcPr>
          <w:p w14:paraId="2D450937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75(De90)</w:t>
            </w:r>
          </w:p>
        </w:tc>
        <w:tc>
          <w:tcPr>
            <w:tcW w:w="2195" w:type="dxa"/>
          </w:tcPr>
          <w:p w14:paraId="4C7F5600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145,4</w:t>
            </w:r>
            <w:r w:rsidRPr="00B02CDA">
              <w:rPr>
                <w:rFonts w:ascii="Arial" w:hAnsi="Arial" w:cs="Arial"/>
                <w:iCs/>
              </w:rPr>
              <w:t xml:space="preserve"> m</w:t>
            </w:r>
          </w:p>
        </w:tc>
      </w:tr>
      <w:tr w:rsidR="006C5403" w14:paraId="706781B3" w14:textId="77777777" w:rsidTr="009F3089">
        <w:tc>
          <w:tcPr>
            <w:tcW w:w="2126" w:type="dxa"/>
          </w:tcPr>
          <w:p w14:paraId="1501D3B6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proofErr w:type="spellStart"/>
            <w:r w:rsidRPr="00B02CDA">
              <w:rPr>
                <w:rFonts w:ascii="Arial" w:hAnsi="Arial" w:cs="Arial"/>
                <w:iCs/>
              </w:rPr>
              <w:lastRenderedPageBreak/>
              <w:t>Řad</w:t>
            </w:r>
            <w:proofErr w:type="spellEnd"/>
            <w:r w:rsidRPr="00B02CD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G</w:t>
            </w:r>
          </w:p>
        </w:tc>
        <w:tc>
          <w:tcPr>
            <w:tcW w:w="3481" w:type="dxa"/>
          </w:tcPr>
          <w:p w14:paraId="02239941" w14:textId="77777777" w:rsidR="006C5403" w:rsidRPr="00B02CDA" w:rsidRDefault="006C5403" w:rsidP="009F3089">
            <w:pPr>
              <w:jc w:val="center"/>
            </w:pPr>
            <w:r w:rsidRPr="00F0764F">
              <w:rPr>
                <w:rFonts w:ascii="Arial" w:hAnsi="Arial" w:cs="Arial"/>
                <w:iCs/>
              </w:rPr>
              <w:t>PE 100 RC SDR 11 PN16</w:t>
            </w:r>
          </w:p>
        </w:tc>
        <w:tc>
          <w:tcPr>
            <w:tcW w:w="1484" w:type="dxa"/>
          </w:tcPr>
          <w:p w14:paraId="2ABB0591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90(De110)</w:t>
            </w:r>
          </w:p>
        </w:tc>
        <w:tc>
          <w:tcPr>
            <w:tcW w:w="2195" w:type="dxa"/>
          </w:tcPr>
          <w:p w14:paraId="63D152EF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348,1</w:t>
            </w:r>
            <w:r w:rsidRPr="00B02CDA">
              <w:rPr>
                <w:rFonts w:ascii="Arial" w:hAnsi="Arial" w:cs="Arial"/>
                <w:iCs/>
              </w:rPr>
              <w:t xml:space="preserve"> m</w:t>
            </w:r>
          </w:p>
        </w:tc>
      </w:tr>
      <w:tr w:rsidR="006C5403" w14:paraId="11DD481C" w14:textId="77777777" w:rsidTr="009F3089">
        <w:tc>
          <w:tcPr>
            <w:tcW w:w="2126" w:type="dxa"/>
          </w:tcPr>
          <w:p w14:paraId="4DE798ED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proofErr w:type="spellStart"/>
            <w:r w:rsidRPr="00B02CDA">
              <w:rPr>
                <w:rFonts w:ascii="Arial" w:hAnsi="Arial" w:cs="Arial"/>
                <w:iCs/>
              </w:rPr>
              <w:t>Řad</w:t>
            </w:r>
            <w:proofErr w:type="spellEnd"/>
            <w:r w:rsidRPr="00B02CD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H</w:t>
            </w:r>
          </w:p>
        </w:tc>
        <w:tc>
          <w:tcPr>
            <w:tcW w:w="3481" w:type="dxa"/>
          </w:tcPr>
          <w:p w14:paraId="48E2A153" w14:textId="77777777" w:rsidR="006C5403" w:rsidRPr="00B02CDA" w:rsidRDefault="006C5403" w:rsidP="009F3089">
            <w:pPr>
              <w:jc w:val="center"/>
            </w:pPr>
            <w:r w:rsidRPr="00F0764F">
              <w:rPr>
                <w:rFonts w:ascii="Arial" w:hAnsi="Arial" w:cs="Arial"/>
                <w:iCs/>
              </w:rPr>
              <w:t>PE 100 RC SDR 11 PN16</w:t>
            </w:r>
          </w:p>
        </w:tc>
        <w:tc>
          <w:tcPr>
            <w:tcW w:w="1484" w:type="dxa"/>
          </w:tcPr>
          <w:p w14:paraId="3953D634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75(De90)</w:t>
            </w:r>
          </w:p>
        </w:tc>
        <w:tc>
          <w:tcPr>
            <w:tcW w:w="2195" w:type="dxa"/>
          </w:tcPr>
          <w:p w14:paraId="604D55B1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36,9</w:t>
            </w:r>
            <w:r w:rsidRPr="00B02CDA">
              <w:rPr>
                <w:rFonts w:ascii="Arial" w:hAnsi="Arial" w:cs="Arial"/>
                <w:iCs/>
              </w:rPr>
              <w:t xml:space="preserve"> m</w:t>
            </w:r>
          </w:p>
        </w:tc>
      </w:tr>
      <w:tr w:rsidR="006C5403" w14:paraId="7732D569" w14:textId="77777777" w:rsidTr="009F3089">
        <w:tc>
          <w:tcPr>
            <w:tcW w:w="2126" w:type="dxa"/>
          </w:tcPr>
          <w:p w14:paraId="712427B8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proofErr w:type="spellStart"/>
            <w:r w:rsidRPr="00B02CDA">
              <w:rPr>
                <w:rFonts w:ascii="Arial" w:hAnsi="Arial" w:cs="Arial"/>
                <w:iCs/>
              </w:rPr>
              <w:t>Řad</w:t>
            </w:r>
            <w:proofErr w:type="spellEnd"/>
            <w:r w:rsidRPr="00B02CD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I</w:t>
            </w:r>
          </w:p>
        </w:tc>
        <w:tc>
          <w:tcPr>
            <w:tcW w:w="3481" w:type="dxa"/>
          </w:tcPr>
          <w:p w14:paraId="1314BDF9" w14:textId="77777777" w:rsidR="006C5403" w:rsidRPr="00F0764F" w:rsidRDefault="006C5403" w:rsidP="009F3089">
            <w:pPr>
              <w:jc w:val="center"/>
              <w:rPr>
                <w:rFonts w:ascii="Arial" w:hAnsi="Arial" w:cs="Arial"/>
                <w:iCs/>
              </w:rPr>
            </w:pPr>
            <w:r w:rsidRPr="00F0764F">
              <w:rPr>
                <w:rFonts w:ascii="Arial" w:hAnsi="Arial" w:cs="Arial"/>
                <w:iCs/>
              </w:rPr>
              <w:t>PE 100 RC SDR 11 PN16</w:t>
            </w:r>
          </w:p>
        </w:tc>
        <w:tc>
          <w:tcPr>
            <w:tcW w:w="1484" w:type="dxa"/>
          </w:tcPr>
          <w:p w14:paraId="1DC8C450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75(De90)</w:t>
            </w:r>
          </w:p>
        </w:tc>
        <w:tc>
          <w:tcPr>
            <w:tcW w:w="2195" w:type="dxa"/>
          </w:tcPr>
          <w:p w14:paraId="3A1FF626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155,6</w:t>
            </w:r>
            <w:r w:rsidRPr="00B02CDA">
              <w:rPr>
                <w:rFonts w:ascii="Arial" w:hAnsi="Arial" w:cs="Arial"/>
                <w:iCs/>
              </w:rPr>
              <w:t xml:space="preserve"> m</w:t>
            </w:r>
          </w:p>
        </w:tc>
      </w:tr>
      <w:tr w:rsidR="006C5403" w14:paraId="60A547E9" w14:textId="77777777" w:rsidTr="009F3089">
        <w:tc>
          <w:tcPr>
            <w:tcW w:w="2126" w:type="dxa"/>
          </w:tcPr>
          <w:p w14:paraId="74321387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proofErr w:type="spellStart"/>
            <w:r w:rsidRPr="00B02CDA">
              <w:rPr>
                <w:rFonts w:ascii="Arial" w:hAnsi="Arial" w:cs="Arial"/>
                <w:iCs/>
              </w:rPr>
              <w:t>Řad</w:t>
            </w:r>
            <w:proofErr w:type="spellEnd"/>
            <w:r w:rsidRPr="00B02CDA">
              <w:rPr>
                <w:rFonts w:ascii="Arial" w:hAnsi="Arial" w:cs="Arial"/>
                <w:iCs/>
              </w:rPr>
              <w:t xml:space="preserve"> J</w:t>
            </w:r>
          </w:p>
        </w:tc>
        <w:tc>
          <w:tcPr>
            <w:tcW w:w="3481" w:type="dxa"/>
          </w:tcPr>
          <w:p w14:paraId="402421F2" w14:textId="77777777" w:rsidR="006C5403" w:rsidRPr="00B02CDA" w:rsidRDefault="006C5403" w:rsidP="009F3089">
            <w:pPr>
              <w:jc w:val="center"/>
            </w:pPr>
            <w:r w:rsidRPr="00F0764F">
              <w:rPr>
                <w:rFonts w:ascii="Arial" w:hAnsi="Arial" w:cs="Arial"/>
                <w:iCs/>
              </w:rPr>
              <w:t>PE 100 RC SDR 11 PN16</w:t>
            </w:r>
          </w:p>
        </w:tc>
        <w:tc>
          <w:tcPr>
            <w:tcW w:w="1484" w:type="dxa"/>
          </w:tcPr>
          <w:p w14:paraId="45371D27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75(De90)</w:t>
            </w:r>
          </w:p>
        </w:tc>
        <w:tc>
          <w:tcPr>
            <w:tcW w:w="2195" w:type="dxa"/>
          </w:tcPr>
          <w:p w14:paraId="6E662BA5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200,1</w:t>
            </w:r>
            <w:r w:rsidRPr="00B02CDA">
              <w:rPr>
                <w:rFonts w:ascii="Arial" w:hAnsi="Arial" w:cs="Arial"/>
                <w:iCs/>
              </w:rPr>
              <w:t xml:space="preserve"> m</w:t>
            </w:r>
          </w:p>
        </w:tc>
      </w:tr>
      <w:tr w:rsidR="006C5403" w14:paraId="3AD04304" w14:textId="77777777" w:rsidTr="009F3089">
        <w:tc>
          <w:tcPr>
            <w:tcW w:w="2126" w:type="dxa"/>
          </w:tcPr>
          <w:p w14:paraId="3FC48FEF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proofErr w:type="spellStart"/>
            <w:r w:rsidRPr="00B02CDA">
              <w:rPr>
                <w:rFonts w:ascii="Arial" w:hAnsi="Arial" w:cs="Arial"/>
                <w:iCs/>
              </w:rPr>
              <w:t>Řad</w:t>
            </w:r>
            <w:proofErr w:type="spellEnd"/>
            <w:r w:rsidRPr="00B02CDA">
              <w:rPr>
                <w:rFonts w:ascii="Arial" w:hAnsi="Arial" w:cs="Arial"/>
                <w:iCs/>
              </w:rPr>
              <w:t xml:space="preserve"> K</w:t>
            </w:r>
          </w:p>
        </w:tc>
        <w:tc>
          <w:tcPr>
            <w:tcW w:w="3481" w:type="dxa"/>
          </w:tcPr>
          <w:p w14:paraId="72D298F1" w14:textId="77777777" w:rsidR="006C5403" w:rsidRPr="00B02CDA" w:rsidRDefault="006C5403" w:rsidP="009F3089">
            <w:pPr>
              <w:jc w:val="center"/>
            </w:pPr>
            <w:r w:rsidRPr="00F0764F">
              <w:rPr>
                <w:rFonts w:ascii="Arial" w:hAnsi="Arial" w:cs="Arial"/>
                <w:iCs/>
              </w:rPr>
              <w:t>PE 100 RC SDR 11 PN16</w:t>
            </w:r>
          </w:p>
        </w:tc>
        <w:tc>
          <w:tcPr>
            <w:tcW w:w="1484" w:type="dxa"/>
          </w:tcPr>
          <w:p w14:paraId="14423C95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75(De90)</w:t>
            </w:r>
          </w:p>
        </w:tc>
        <w:tc>
          <w:tcPr>
            <w:tcW w:w="2195" w:type="dxa"/>
          </w:tcPr>
          <w:p w14:paraId="4C1ACA50" w14:textId="77777777" w:rsidR="006C5403" w:rsidRPr="00B02CDA" w:rsidRDefault="006C5403" w:rsidP="009F3089">
            <w:pPr>
              <w:spacing w:before="120" w:line="276" w:lineRule="auto"/>
              <w:ind w:firstLine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22,5</w:t>
            </w:r>
            <w:r w:rsidRPr="00B02CDA">
              <w:rPr>
                <w:rFonts w:ascii="Arial" w:hAnsi="Arial" w:cs="Arial"/>
                <w:iCs/>
              </w:rPr>
              <w:t xml:space="preserve"> m</w:t>
            </w:r>
          </w:p>
        </w:tc>
      </w:tr>
    </w:tbl>
    <w:p w14:paraId="62A7D621" w14:textId="77777777" w:rsidR="006C5403" w:rsidRDefault="006C5403" w:rsidP="006C5403">
      <w:pPr>
        <w:spacing w:line="276" w:lineRule="auto"/>
        <w:ind w:firstLine="0"/>
        <w:rPr>
          <w:b/>
          <w:szCs w:val="24"/>
        </w:rPr>
      </w:pPr>
      <w:proofErr w:type="spellStart"/>
      <w:r>
        <w:rPr>
          <w:b/>
          <w:szCs w:val="24"/>
        </w:rPr>
        <w:t>Řady</w:t>
      </w:r>
      <w:proofErr w:type="spellEnd"/>
      <w:r w:rsidRPr="00577CF3">
        <w:rPr>
          <w:b/>
          <w:szCs w:val="24"/>
        </w:rPr>
        <w:t xml:space="preserve"> </w:t>
      </w:r>
      <w:proofErr w:type="spellStart"/>
      <w:r w:rsidRPr="00577CF3">
        <w:rPr>
          <w:b/>
          <w:szCs w:val="24"/>
        </w:rPr>
        <w:t>celkem</w:t>
      </w:r>
      <w:proofErr w:type="spellEnd"/>
      <w:r w:rsidRPr="00577CF3">
        <w:rPr>
          <w:b/>
          <w:szCs w:val="24"/>
        </w:rPr>
        <w:tab/>
      </w:r>
      <w:r w:rsidRPr="00577CF3">
        <w:rPr>
          <w:b/>
          <w:szCs w:val="24"/>
        </w:rPr>
        <w:tab/>
      </w:r>
      <w:r w:rsidRPr="00577CF3">
        <w:rPr>
          <w:b/>
          <w:szCs w:val="24"/>
        </w:rPr>
        <w:tab/>
      </w:r>
      <w:r w:rsidRPr="00577CF3">
        <w:rPr>
          <w:b/>
          <w:szCs w:val="24"/>
        </w:rPr>
        <w:tab/>
      </w:r>
      <w:r w:rsidRPr="00577CF3">
        <w:rPr>
          <w:b/>
          <w:szCs w:val="24"/>
        </w:rPr>
        <w:tab/>
      </w:r>
      <w:r w:rsidRPr="00577CF3">
        <w:rPr>
          <w:b/>
          <w:szCs w:val="24"/>
        </w:rPr>
        <w:tab/>
      </w:r>
      <w:r w:rsidRPr="00577CF3">
        <w:rPr>
          <w:b/>
          <w:szCs w:val="24"/>
        </w:rPr>
        <w:tab/>
      </w:r>
      <w:r w:rsidRPr="00577CF3">
        <w:rPr>
          <w:b/>
          <w:szCs w:val="24"/>
        </w:rPr>
        <w:tab/>
        <w:t xml:space="preserve">   </w:t>
      </w:r>
      <w:r>
        <w:rPr>
          <w:b/>
          <w:szCs w:val="24"/>
        </w:rPr>
        <w:tab/>
      </w:r>
      <w:r w:rsidRPr="00E30862">
        <w:rPr>
          <w:b/>
          <w:szCs w:val="24"/>
        </w:rPr>
        <w:t xml:space="preserve">          </w:t>
      </w:r>
      <w:r>
        <w:rPr>
          <w:b/>
          <w:szCs w:val="24"/>
        </w:rPr>
        <w:t>2 936,2</w:t>
      </w:r>
      <w:r w:rsidRPr="00E30862">
        <w:rPr>
          <w:b/>
          <w:szCs w:val="24"/>
        </w:rPr>
        <w:t>m</w:t>
      </w:r>
    </w:p>
    <w:p w14:paraId="5BCE9C7C" w14:textId="77777777" w:rsidR="006C5403" w:rsidRDefault="006C5403" w:rsidP="006C5403">
      <w:pPr>
        <w:ind w:firstLine="0"/>
        <w:rPr>
          <w:szCs w:val="24"/>
        </w:rPr>
      </w:pPr>
    </w:p>
    <w:p w14:paraId="20561B7D" w14:textId="77777777" w:rsidR="006C5403" w:rsidRDefault="006C5403" w:rsidP="006C5403">
      <w:pPr>
        <w:pStyle w:val="Nadpis4"/>
      </w:pPr>
      <w:r>
        <w:t xml:space="preserve">Průtok potrubím </w:t>
      </w:r>
    </w:p>
    <w:p w14:paraId="2269471B" w14:textId="77777777" w:rsidR="006C5403" w:rsidRPr="00944EC8" w:rsidRDefault="006C5403" w:rsidP="006C5403">
      <w:pPr>
        <w:spacing w:before="120" w:line="276" w:lineRule="auto"/>
        <w:ind w:left="709" w:firstLine="0"/>
        <w:rPr>
          <w:sz w:val="24"/>
          <w:szCs w:val="24"/>
          <w:lang w:val="cs-CZ"/>
        </w:rPr>
      </w:pPr>
      <w:proofErr w:type="spellStart"/>
      <w:r w:rsidRPr="007B3EA2">
        <w:t>Vodovodní</w:t>
      </w:r>
      <w:proofErr w:type="spellEnd"/>
      <w:r w:rsidRPr="007B3EA2">
        <w:t xml:space="preserve"> </w:t>
      </w:r>
      <w:proofErr w:type="spellStart"/>
      <w:r w:rsidRPr="007B3EA2">
        <w:t>potrubí</w:t>
      </w:r>
      <w:proofErr w:type="spellEnd"/>
      <w:r w:rsidRPr="007B3EA2">
        <w:t xml:space="preserve"> </w:t>
      </w:r>
      <w:proofErr w:type="spellStart"/>
      <w:r w:rsidRPr="007B3EA2">
        <w:t>bude</w:t>
      </w:r>
      <w:proofErr w:type="spellEnd"/>
      <w:r w:rsidRPr="007B3EA2">
        <w:t xml:space="preserve"> </w:t>
      </w:r>
      <w:proofErr w:type="spellStart"/>
      <w:r w:rsidRPr="007B3EA2">
        <w:t>provozováno</w:t>
      </w:r>
      <w:proofErr w:type="spellEnd"/>
      <w:r w:rsidRPr="007B3EA2">
        <w:t xml:space="preserve"> v </w:t>
      </w:r>
      <w:proofErr w:type="spellStart"/>
      <w:r w:rsidRPr="007B3EA2">
        <w:t>tlakovém</w:t>
      </w:r>
      <w:proofErr w:type="spellEnd"/>
      <w:r w:rsidRPr="007B3EA2">
        <w:t xml:space="preserve"> </w:t>
      </w:r>
      <w:proofErr w:type="spellStart"/>
      <w:r w:rsidRPr="007B3EA2">
        <w:t>režimu</w:t>
      </w:r>
      <w:proofErr w:type="spellEnd"/>
      <w:r w:rsidRPr="007B3EA2">
        <w:t xml:space="preserve"> </w:t>
      </w:r>
      <w:proofErr w:type="spellStart"/>
      <w:r w:rsidRPr="007B3EA2">
        <w:t>proudění</w:t>
      </w:r>
      <w:proofErr w:type="spellEnd"/>
      <w:r w:rsidRPr="007B3EA2">
        <w:t xml:space="preserve">. </w:t>
      </w:r>
      <w:proofErr w:type="spellStart"/>
      <w:r w:rsidRPr="007B3EA2">
        <w:t>Při</w:t>
      </w:r>
      <w:proofErr w:type="spellEnd"/>
      <w:r w:rsidRPr="007B3EA2">
        <w:t xml:space="preserve"> </w:t>
      </w:r>
      <w:proofErr w:type="spellStart"/>
      <w:r w:rsidRPr="007B3EA2">
        <w:t>průtočném</w:t>
      </w:r>
      <w:proofErr w:type="spellEnd"/>
      <w:r w:rsidRPr="007B3EA2">
        <w:t xml:space="preserve"> </w:t>
      </w:r>
      <w:proofErr w:type="spellStart"/>
      <w:r w:rsidRPr="007B3EA2">
        <w:t>množství</w:t>
      </w:r>
      <w:proofErr w:type="spellEnd"/>
      <w:r w:rsidRPr="007B3EA2">
        <w:t xml:space="preserve"> 1,04 l.s</w:t>
      </w:r>
      <w:r w:rsidRPr="007B3EA2">
        <w:rPr>
          <w:vertAlign w:val="superscript"/>
        </w:rPr>
        <w:t>-1</w:t>
      </w:r>
      <w:r w:rsidRPr="007B3EA2">
        <w:t xml:space="preserve"> </w:t>
      </w:r>
      <w:proofErr w:type="spellStart"/>
      <w:r w:rsidRPr="007B3EA2">
        <w:t>bude</w:t>
      </w:r>
      <w:proofErr w:type="spellEnd"/>
      <w:r w:rsidRPr="007B3EA2">
        <w:t xml:space="preserve"> </w:t>
      </w:r>
      <w:proofErr w:type="spellStart"/>
      <w:r w:rsidRPr="007B3EA2">
        <w:t>rychlost</w:t>
      </w:r>
      <w:proofErr w:type="spellEnd"/>
      <w:r w:rsidRPr="007B3EA2">
        <w:t xml:space="preserve"> v </w:t>
      </w:r>
      <w:proofErr w:type="spellStart"/>
      <w:r w:rsidRPr="007B3EA2">
        <w:t>potrubí</w:t>
      </w:r>
      <w:proofErr w:type="spellEnd"/>
      <w:r w:rsidRPr="007B3EA2">
        <w:t xml:space="preserve"> </w:t>
      </w:r>
      <w:proofErr w:type="spellStart"/>
      <w:r w:rsidRPr="007B3EA2">
        <w:t>cca</w:t>
      </w:r>
      <w:proofErr w:type="spellEnd"/>
      <w:r w:rsidRPr="007B3EA2">
        <w:t xml:space="preserve"> 0,2 m.s</w:t>
      </w:r>
      <w:r w:rsidRPr="007B3EA2">
        <w:rPr>
          <w:vertAlign w:val="superscript"/>
        </w:rPr>
        <w:t>-1</w:t>
      </w:r>
    </w:p>
    <w:p w14:paraId="3BD98F3B" w14:textId="77777777" w:rsidR="006C5403" w:rsidRDefault="006C5403" w:rsidP="006C5403">
      <w:pPr>
        <w:rPr>
          <w:rFonts w:cs="Arial"/>
        </w:rPr>
      </w:pPr>
    </w:p>
    <w:p w14:paraId="24589BA8" w14:textId="77777777" w:rsidR="006C5403" w:rsidRDefault="006C5403" w:rsidP="006C5403">
      <w:pPr>
        <w:rPr>
          <w:rFonts w:cs="Arial"/>
        </w:rPr>
      </w:pPr>
      <w:r w:rsidRPr="00944EC8">
        <w:rPr>
          <w:b/>
          <w:sz w:val="24"/>
          <w:szCs w:val="24"/>
          <w:lang w:val="cs-CZ"/>
        </w:rPr>
        <w:t>Vodovod</w:t>
      </w:r>
      <w:r>
        <w:rPr>
          <w:b/>
          <w:sz w:val="24"/>
          <w:szCs w:val="24"/>
          <w:lang w:val="cs-CZ"/>
        </w:rPr>
        <w:t>ní přípojky</w:t>
      </w:r>
    </w:p>
    <w:p w14:paraId="765851F9" w14:textId="77777777" w:rsidR="006C5403" w:rsidRPr="009C61A1" w:rsidRDefault="006C5403" w:rsidP="006C5403">
      <w:pPr>
        <w:rPr>
          <w:color w:val="000000"/>
          <w:lang w:val="cs-CZ"/>
        </w:rPr>
      </w:pPr>
      <w:r w:rsidRPr="009C61A1">
        <w:rPr>
          <w:color w:val="000000"/>
          <w:lang w:val="cs-CZ"/>
        </w:rPr>
        <w:t>Vodovodní přípojky budou na řad napojeny pomocí navrtávacího pasu se zemní soupravou.</w:t>
      </w:r>
      <w:r>
        <w:rPr>
          <w:color w:val="000000"/>
          <w:lang w:val="cs-CZ"/>
        </w:rPr>
        <w:t xml:space="preserve"> Vodovodní přípojky budou vedeny</w:t>
      </w:r>
      <w:r w:rsidRPr="009C61A1">
        <w:rPr>
          <w:color w:val="000000"/>
          <w:lang w:val="cs-CZ"/>
        </w:rPr>
        <w:t xml:space="preserve"> přes </w:t>
      </w:r>
      <w:r>
        <w:rPr>
          <w:color w:val="000000"/>
          <w:lang w:val="cs-CZ"/>
        </w:rPr>
        <w:t>výše</w:t>
      </w:r>
      <w:r w:rsidRPr="009C61A1">
        <w:rPr>
          <w:color w:val="000000"/>
          <w:lang w:val="cs-CZ"/>
        </w:rPr>
        <w:t xml:space="preserve"> uvedené pozemky a budou ukončeny na hranici investora. </w:t>
      </w:r>
      <w:r>
        <w:rPr>
          <w:color w:val="000000"/>
          <w:lang w:val="cs-CZ"/>
        </w:rPr>
        <w:t>Vodoměrné šachty budou umístěny na pozemku ve vlastnictví jednotlivých vlastníků nemovitostí a budou hrazeny na náklady jednotlivých vlastníků</w:t>
      </w:r>
      <w:r w:rsidRPr="009C61A1">
        <w:rPr>
          <w:color w:val="000000"/>
          <w:lang w:val="cs-CZ"/>
        </w:rPr>
        <w:t>.</w:t>
      </w:r>
      <w:r>
        <w:rPr>
          <w:color w:val="000000"/>
          <w:lang w:val="cs-CZ"/>
        </w:rPr>
        <w:t xml:space="preserve"> </w:t>
      </w:r>
      <w:r w:rsidRPr="005B549E">
        <w:rPr>
          <w:color w:val="FF0000"/>
          <w:lang w:val="cs-CZ"/>
        </w:rPr>
        <w:t>Vod</w:t>
      </w:r>
      <w:r>
        <w:rPr>
          <w:color w:val="FF0000"/>
          <w:lang w:val="cs-CZ"/>
        </w:rPr>
        <w:t>o</w:t>
      </w:r>
      <w:r w:rsidRPr="005B549E">
        <w:rPr>
          <w:color w:val="FF0000"/>
          <w:lang w:val="cs-CZ"/>
        </w:rPr>
        <w:t>měrné šachty nejsou součástí této PD a budou řešeny samostatně jednotlivými vlastníky nemovitostí!</w:t>
      </w:r>
    </w:p>
    <w:p w14:paraId="354DA469" w14:textId="77777777" w:rsidR="006C5403" w:rsidRPr="009C61A1" w:rsidRDefault="006C5403" w:rsidP="006C5403">
      <w:pPr>
        <w:rPr>
          <w:color w:val="000000"/>
          <w:lang w:val="cs-CZ"/>
        </w:rPr>
      </w:pPr>
      <w:r w:rsidRPr="009C61A1">
        <w:rPr>
          <w:color w:val="000000"/>
          <w:lang w:val="cs-CZ"/>
        </w:rPr>
        <w:t xml:space="preserve">Vodovodní přípojky budou provedeny z PE–HD trub SDR 11 PN16 De40 </w:t>
      </w:r>
      <w:proofErr w:type="gramStart"/>
      <w:r w:rsidRPr="009C61A1">
        <w:rPr>
          <w:color w:val="000000"/>
          <w:lang w:val="cs-CZ"/>
        </w:rPr>
        <w:t>( DN</w:t>
      </w:r>
      <w:proofErr w:type="gramEnd"/>
      <w:r w:rsidRPr="009C61A1">
        <w:rPr>
          <w:color w:val="000000"/>
          <w:lang w:val="cs-CZ"/>
        </w:rPr>
        <w:t xml:space="preserve"> 32 ).</w:t>
      </w:r>
    </w:p>
    <w:p w14:paraId="7EA919CC" w14:textId="77777777" w:rsidR="006C5403" w:rsidRPr="009C61A1" w:rsidRDefault="006C5403" w:rsidP="006C5403">
      <w:pPr>
        <w:rPr>
          <w:color w:val="000000"/>
          <w:lang w:val="cs-CZ"/>
        </w:rPr>
      </w:pPr>
      <w:r w:rsidRPr="009C61A1">
        <w:rPr>
          <w:color w:val="000000"/>
          <w:lang w:val="cs-CZ"/>
        </w:rPr>
        <w:t>Potrubí přípojky bude ukládáno do výkopu šířky 0,6m, na pískový podsyp tl.0,10m (</w:t>
      </w:r>
      <w:proofErr w:type="spellStart"/>
      <w:r w:rsidRPr="009C61A1">
        <w:rPr>
          <w:color w:val="000000"/>
          <w:lang w:val="cs-CZ"/>
        </w:rPr>
        <w:t>max.vel.zrn</w:t>
      </w:r>
      <w:proofErr w:type="spellEnd"/>
      <w:r w:rsidRPr="009C61A1">
        <w:rPr>
          <w:color w:val="000000"/>
          <w:lang w:val="cs-CZ"/>
        </w:rPr>
        <w:t xml:space="preserve"> </w:t>
      </w:r>
      <w:proofErr w:type="gramStart"/>
      <w:r w:rsidRPr="009C61A1">
        <w:rPr>
          <w:color w:val="000000"/>
          <w:lang w:val="cs-CZ"/>
        </w:rPr>
        <w:t>8mm</w:t>
      </w:r>
      <w:proofErr w:type="gramEnd"/>
      <w:r w:rsidRPr="009C61A1">
        <w:rPr>
          <w:color w:val="000000"/>
          <w:lang w:val="cs-CZ"/>
        </w:rPr>
        <w:t xml:space="preserve">). Hloubka uložení je cca 1,30m. </w:t>
      </w:r>
    </w:p>
    <w:p w14:paraId="384F9627" w14:textId="77777777" w:rsidR="006C5403" w:rsidRDefault="006C5403" w:rsidP="006C5403"/>
    <w:p w14:paraId="60403780" w14:textId="77777777" w:rsidR="006C5403" w:rsidRDefault="006C5403" w:rsidP="006C5403"/>
    <w:p w14:paraId="1A9E0178" w14:textId="6DC7448D" w:rsidR="006C5403" w:rsidRDefault="006C5403" w:rsidP="006C5403">
      <w:pPr>
        <w:tabs>
          <w:tab w:val="left" w:pos="5103"/>
        </w:tabs>
        <w:rPr>
          <w:b/>
        </w:rPr>
      </w:pPr>
      <w:proofErr w:type="spellStart"/>
      <w:r>
        <w:rPr>
          <w:b/>
        </w:rPr>
        <w:t>Vodovodní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přípojky</w:t>
      </w:r>
      <w:proofErr w:type="spellEnd"/>
      <w:r>
        <w:rPr>
          <w:b/>
        </w:rPr>
        <w:t>:</w:t>
      </w:r>
      <w:r>
        <w:rPr>
          <w:b/>
        </w:rPr>
        <w:tab/>
        <w:t>1</w:t>
      </w:r>
      <w:r w:rsidR="00C46856">
        <w:rPr>
          <w:b/>
        </w:rPr>
        <w:t>12</w:t>
      </w:r>
      <w:r>
        <w:rPr>
          <w:b/>
        </w:rPr>
        <w:t xml:space="preserve"> </w:t>
      </w:r>
      <w:proofErr w:type="spellStart"/>
      <w:r>
        <w:rPr>
          <w:b/>
        </w:rPr>
        <w:t>ks</w:t>
      </w:r>
      <w:proofErr w:type="spellEnd"/>
    </w:p>
    <w:p w14:paraId="3AAB1583" w14:textId="57EAC0EB" w:rsidR="006C5403" w:rsidRDefault="006C5403" w:rsidP="006C5403">
      <w:pPr>
        <w:tabs>
          <w:tab w:val="left" w:pos="5103"/>
        </w:tabs>
        <w:rPr>
          <w:b/>
        </w:rPr>
      </w:pPr>
      <w:proofErr w:type="spellStart"/>
      <w:r>
        <w:rPr>
          <w:b/>
        </w:rPr>
        <w:t>Navrhovaná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délka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přípojek</w:t>
      </w:r>
      <w:proofErr w:type="spellEnd"/>
      <w:r>
        <w:rPr>
          <w:b/>
        </w:rPr>
        <w:t>:</w:t>
      </w:r>
      <w:r>
        <w:rPr>
          <w:b/>
        </w:rPr>
        <w:tab/>
      </w:r>
      <w:r w:rsidR="00C46856">
        <w:rPr>
          <w:b/>
        </w:rPr>
        <w:t>876,70</w:t>
      </w:r>
      <w:r w:rsidRPr="00AA7320">
        <w:rPr>
          <w:b/>
        </w:rPr>
        <w:t xml:space="preserve"> m</w:t>
      </w:r>
    </w:p>
    <w:p w14:paraId="50650FEA" w14:textId="77777777" w:rsidR="006C5403" w:rsidRPr="0036005F" w:rsidRDefault="006C5403" w:rsidP="006C5403">
      <w:pPr>
        <w:tabs>
          <w:tab w:val="left" w:pos="5103"/>
        </w:tabs>
        <w:rPr>
          <w:b/>
        </w:rPr>
      </w:pPr>
      <w:proofErr w:type="spellStart"/>
      <w:r w:rsidRPr="00747AEA">
        <w:rPr>
          <w:b/>
        </w:rPr>
        <w:t>Dimenze</w:t>
      </w:r>
      <w:proofErr w:type="spellEnd"/>
      <w:r w:rsidRPr="00747AEA">
        <w:rPr>
          <w:b/>
        </w:rPr>
        <w:t xml:space="preserve"> a </w:t>
      </w:r>
      <w:proofErr w:type="spellStart"/>
      <w:r w:rsidRPr="00747AEA">
        <w:rPr>
          <w:b/>
        </w:rPr>
        <w:t>materiál</w:t>
      </w:r>
      <w:proofErr w:type="spellEnd"/>
      <w:r w:rsidRPr="00747AEA">
        <w:rPr>
          <w:b/>
        </w:rPr>
        <w:t xml:space="preserve"> </w:t>
      </w:r>
      <w:proofErr w:type="spellStart"/>
      <w:r w:rsidRPr="00747AEA">
        <w:rPr>
          <w:b/>
        </w:rPr>
        <w:t>přípojek</w:t>
      </w:r>
      <w:proofErr w:type="spellEnd"/>
      <w:r w:rsidRPr="00747AEA">
        <w:rPr>
          <w:b/>
        </w:rPr>
        <w:t>:</w:t>
      </w:r>
      <w:r w:rsidRPr="00747AEA">
        <w:rPr>
          <w:b/>
        </w:rPr>
        <w:tab/>
        <w:t>PE-HD SDR 17 DN 32</w:t>
      </w:r>
    </w:p>
    <w:bookmarkEnd w:id="47"/>
    <w:p w14:paraId="002C0B6D" w14:textId="77777777" w:rsidR="00994622" w:rsidRDefault="00994622" w:rsidP="00C61216">
      <w:pPr>
        <w:spacing w:line="276" w:lineRule="auto"/>
      </w:pPr>
    </w:p>
    <w:p w14:paraId="1C895667" w14:textId="77777777" w:rsidR="007632DD" w:rsidRPr="0076177D" w:rsidRDefault="009300B6" w:rsidP="009300B6">
      <w:pPr>
        <w:pStyle w:val="Nadpis3"/>
        <w:ind w:left="567" w:hanging="567"/>
        <w:rPr>
          <w:lang w:val="cs-CZ"/>
        </w:rPr>
      </w:pPr>
      <w:r w:rsidRPr="00FB7D7A">
        <w:t>Stavba tohoto typu nevyžaduje řešení bezbariérového přístupu pro užívání osobami s omezenou schopností pohybu a orientace</w:t>
      </w:r>
      <w:r w:rsidR="000A5CB9" w:rsidRPr="00A82DCC">
        <w:rPr>
          <w:lang w:val="cs-CZ"/>
        </w:rPr>
        <w:t>Základní předpoklady výstavby</w:t>
      </w:r>
      <w:r w:rsidR="0076177D">
        <w:rPr>
          <w:lang w:val="cs-CZ"/>
        </w:rPr>
        <w:t xml:space="preserve"> </w:t>
      </w:r>
      <w:proofErr w:type="gramStart"/>
      <w:r w:rsidR="0076177D">
        <w:rPr>
          <w:lang w:val="cs-CZ"/>
        </w:rPr>
        <w:t>( ČASOVÉ</w:t>
      </w:r>
      <w:proofErr w:type="gramEnd"/>
      <w:r w:rsidR="0076177D">
        <w:rPr>
          <w:lang w:val="cs-CZ"/>
        </w:rPr>
        <w:t xml:space="preserve"> ÚDAJE O REALIZACI STAVBY, ČLENĚNÍ NA ETAPY )</w:t>
      </w:r>
      <w:bookmarkEnd w:id="46"/>
    </w:p>
    <w:p w14:paraId="5BC46577" w14:textId="4FA82EFB" w:rsidR="00823C82" w:rsidRPr="008F68F0" w:rsidRDefault="000A5CB9" w:rsidP="00C61216">
      <w:pPr>
        <w:rPr>
          <w:lang w:val="cs-CZ"/>
        </w:rPr>
      </w:pPr>
      <w:r w:rsidRPr="008F68F0">
        <w:rPr>
          <w:lang w:val="cs-CZ"/>
        </w:rPr>
        <w:t xml:space="preserve">Stavba bude </w:t>
      </w:r>
      <w:r w:rsidR="00797C54">
        <w:rPr>
          <w:lang w:val="cs-CZ"/>
        </w:rPr>
        <w:t xml:space="preserve">rozdělena do etap s ohledem na zachování dopravní obslužnosti </w:t>
      </w:r>
      <w:r w:rsidR="00C61216">
        <w:rPr>
          <w:lang w:val="cs-CZ"/>
        </w:rPr>
        <w:t xml:space="preserve">jednotlivých </w:t>
      </w:r>
      <w:r w:rsidR="00797C54">
        <w:rPr>
          <w:lang w:val="cs-CZ"/>
        </w:rPr>
        <w:t>místních částí</w:t>
      </w:r>
      <w:r w:rsidR="00F178B3" w:rsidRPr="008F68F0">
        <w:rPr>
          <w:lang w:val="cs-CZ"/>
        </w:rPr>
        <w:t>.</w:t>
      </w:r>
      <w:r w:rsidR="000139BC">
        <w:rPr>
          <w:lang w:val="cs-CZ"/>
        </w:rPr>
        <w:t xml:space="preserve"> </w:t>
      </w:r>
      <w:r w:rsidR="00C61216">
        <w:rPr>
          <w:lang w:val="cs-CZ"/>
        </w:rPr>
        <w:t xml:space="preserve">Zhotovitel vzešlý z výběrového řízení zpracuje předpokládaný harmonogram stavby na </w:t>
      </w:r>
      <w:proofErr w:type="gramStart"/>
      <w:r w:rsidR="00C61216">
        <w:rPr>
          <w:lang w:val="cs-CZ"/>
        </w:rPr>
        <w:t>základě</w:t>
      </w:r>
      <w:proofErr w:type="gramEnd"/>
      <w:r w:rsidR="00C61216">
        <w:rPr>
          <w:lang w:val="cs-CZ"/>
        </w:rPr>
        <w:t xml:space="preserve"> kterého bude zpracováno DIO autorizovanou osobou v oboru </w:t>
      </w:r>
      <w:r w:rsidR="00C61216">
        <w:rPr>
          <w:lang w:val="cs-CZ"/>
        </w:rPr>
        <w:lastRenderedPageBreak/>
        <w:t xml:space="preserve">dopravního inženýrství. </w:t>
      </w:r>
      <w:r w:rsidR="000139BC">
        <w:rPr>
          <w:lang w:val="cs-CZ"/>
        </w:rPr>
        <w:t>Dopravně inženýrské opatření bude</w:t>
      </w:r>
      <w:r w:rsidR="00C61216">
        <w:rPr>
          <w:lang w:val="cs-CZ"/>
        </w:rPr>
        <w:t xml:space="preserve"> zpracováno zhotovitelem před započetím stavby a bude odsouhlaseno DI PČR </w:t>
      </w:r>
      <w:r w:rsidR="00C46856">
        <w:rPr>
          <w:lang w:val="cs-CZ"/>
        </w:rPr>
        <w:t>Písek</w:t>
      </w:r>
      <w:r w:rsidR="00C61216">
        <w:rPr>
          <w:lang w:val="cs-CZ"/>
        </w:rPr>
        <w:t>!</w:t>
      </w:r>
    </w:p>
    <w:p w14:paraId="18755AFA" w14:textId="77777777" w:rsidR="000A5CB9" w:rsidRPr="00A82DCC" w:rsidRDefault="000A5CB9" w:rsidP="00D160B2">
      <w:pPr>
        <w:pStyle w:val="Nadpis3"/>
        <w:ind w:left="567" w:hanging="567"/>
        <w:rPr>
          <w:lang w:val="cs-CZ"/>
        </w:rPr>
      </w:pPr>
      <w:bookmarkStart w:id="48" w:name="_Toc85437822"/>
      <w:r w:rsidRPr="00A82DCC">
        <w:rPr>
          <w:lang w:val="cs-CZ"/>
        </w:rPr>
        <w:t>Orientační náklady stavby</w:t>
      </w:r>
      <w:bookmarkEnd w:id="48"/>
    </w:p>
    <w:p w14:paraId="692FED01" w14:textId="77777777" w:rsidR="00994622" w:rsidRDefault="00994622" w:rsidP="00DA1B95">
      <w:pPr>
        <w:spacing w:line="276" w:lineRule="auto"/>
        <w:rPr>
          <w:lang w:val="cs-CZ"/>
        </w:rPr>
      </w:pPr>
    </w:p>
    <w:p w14:paraId="2A16DE2A" w14:textId="67F1709F" w:rsidR="00E442E0" w:rsidRPr="00A82DCC" w:rsidRDefault="00C90A9B" w:rsidP="00DA1B95">
      <w:pPr>
        <w:spacing w:line="276" w:lineRule="auto"/>
        <w:rPr>
          <w:lang w:val="cs-CZ"/>
        </w:rPr>
      </w:pPr>
      <w:r>
        <w:rPr>
          <w:lang w:val="cs-CZ"/>
        </w:rPr>
        <w:t xml:space="preserve">Viz položkový rozpočet stavby, který je součástí dokumentace pro </w:t>
      </w:r>
      <w:r w:rsidR="00C46856">
        <w:rPr>
          <w:lang w:val="cs-CZ"/>
        </w:rPr>
        <w:t>výběr zhotovitele</w:t>
      </w:r>
      <w:r w:rsidR="00577CF3">
        <w:rPr>
          <w:lang w:val="cs-CZ"/>
        </w:rPr>
        <w:t>.</w:t>
      </w:r>
    </w:p>
    <w:p w14:paraId="4A55C64D" w14:textId="77777777" w:rsidR="000F3B68" w:rsidRDefault="000F3B68" w:rsidP="000F3B68">
      <w:pPr>
        <w:ind w:firstLine="0"/>
        <w:rPr>
          <w:lang w:val="cs-CZ"/>
        </w:rPr>
      </w:pPr>
    </w:p>
    <w:p w14:paraId="57A55808" w14:textId="77777777" w:rsidR="000F3B68" w:rsidRDefault="000F3B68" w:rsidP="000F3B68">
      <w:pPr>
        <w:ind w:firstLine="0"/>
        <w:rPr>
          <w:lang w:val="cs-CZ"/>
        </w:rPr>
      </w:pPr>
    </w:p>
    <w:p w14:paraId="7D2EFF7F" w14:textId="1E289A09" w:rsidR="00370396" w:rsidRPr="00A82DCC" w:rsidRDefault="000A5CB9" w:rsidP="000F3B68">
      <w:pPr>
        <w:ind w:firstLine="0"/>
        <w:rPr>
          <w:lang w:val="cs-CZ"/>
        </w:rPr>
      </w:pPr>
      <w:r w:rsidRPr="00A82DCC">
        <w:rPr>
          <w:lang w:val="cs-CZ"/>
        </w:rPr>
        <w:t xml:space="preserve">Jindřichův Hradec, </w:t>
      </w:r>
      <w:r w:rsidR="00C46856">
        <w:rPr>
          <w:lang w:val="cs-CZ"/>
        </w:rPr>
        <w:t>Březen 2023</w:t>
      </w:r>
    </w:p>
    <w:p w14:paraId="0F0CAE1D" w14:textId="77777777" w:rsidR="00E84F8A" w:rsidRPr="00A82DCC" w:rsidRDefault="000A5CB9" w:rsidP="000F3B68">
      <w:pPr>
        <w:ind w:firstLine="0"/>
        <w:rPr>
          <w:lang w:val="cs-CZ"/>
        </w:rPr>
      </w:pPr>
      <w:r w:rsidRPr="00A82DCC">
        <w:rPr>
          <w:lang w:val="cs-CZ"/>
        </w:rPr>
        <w:t xml:space="preserve">Vypracoval: </w:t>
      </w:r>
      <w:r w:rsidR="00107DC6">
        <w:rPr>
          <w:lang w:val="cs-CZ"/>
        </w:rPr>
        <w:t>František Stejska</w:t>
      </w:r>
      <w:r w:rsidR="0038490E">
        <w:rPr>
          <w:lang w:val="cs-CZ"/>
        </w:rPr>
        <w:t>l</w:t>
      </w:r>
    </w:p>
    <w:sectPr w:rsidR="00E84F8A" w:rsidRPr="00A82DCC" w:rsidSect="00C9322A">
      <w:footerReference w:type="even" r:id="rId10"/>
      <w:footerReference w:type="default" r:id="rId11"/>
      <w:pgSz w:w="11906" w:h="16838"/>
      <w:pgMar w:top="1134" w:right="1418" w:bottom="1134" w:left="1418" w:header="708" w:footer="708" w:gutter="0"/>
      <w:pgNumType w:start="1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231DE" w14:textId="77777777" w:rsidR="00606A51" w:rsidRDefault="00606A51" w:rsidP="008479C2">
      <w:r>
        <w:separator/>
      </w:r>
    </w:p>
  </w:endnote>
  <w:endnote w:type="continuationSeparator" w:id="0">
    <w:p w14:paraId="21E79F4C" w14:textId="77777777" w:rsidR="00606A51" w:rsidRDefault="00606A51" w:rsidP="00847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264DA" w14:textId="77777777" w:rsidR="00AA5900" w:rsidRDefault="00AA5900" w:rsidP="008479C2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6D3BB5D" w14:textId="77777777" w:rsidR="00AA5900" w:rsidRDefault="00AA5900" w:rsidP="008479C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0CD3D" w14:textId="77777777" w:rsidR="00AA5900" w:rsidRDefault="00AA5900">
    <w:pPr>
      <w:pStyle w:val="Zpat"/>
      <w:jc w:val="right"/>
    </w:pPr>
    <w:r w:rsidRPr="007529AB">
      <w:rPr>
        <w:sz w:val="24"/>
        <w:szCs w:val="24"/>
      </w:rPr>
      <w:fldChar w:fldCharType="begin"/>
    </w:r>
    <w:r w:rsidRPr="007529AB">
      <w:rPr>
        <w:sz w:val="24"/>
        <w:szCs w:val="24"/>
      </w:rPr>
      <w:instrText xml:space="preserve"> PAGE   \* MERGEFORMAT </w:instrText>
    </w:r>
    <w:r w:rsidRPr="007529AB">
      <w:rPr>
        <w:sz w:val="24"/>
        <w:szCs w:val="24"/>
      </w:rPr>
      <w:fldChar w:fldCharType="separate"/>
    </w:r>
    <w:r w:rsidR="00994622">
      <w:rPr>
        <w:noProof/>
        <w:sz w:val="24"/>
        <w:szCs w:val="24"/>
      </w:rPr>
      <w:t>20</w:t>
    </w:r>
    <w:r w:rsidRPr="007529AB">
      <w:rPr>
        <w:sz w:val="24"/>
        <w:szCs w:val="24"/>
      </w:rPr>
      <w:fldChar w:fldCharType="end"/>
    </w:r>
  </w:p>
  <w:p w14:paraId="4E3E707B" w14:textId="77777777" w:rsidR="00AA5900" w:rsidRPr="00D45CC4" w:rsidRDefault="00AA5900" w:rsidP="00D45CC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4C5AD" w14:textId="77777777" w:rsidR="00606A51" w:rsidRDefault="00606A51" w:rsidP="008479C2">
      <w:r>
        <w:separator/>
      </w:r>
    </w:p>
  </w:footnote>
  <w:footnote w:type="continuationSeparator" w:id="0">
    <w:p w14:paraId="337D6A49" w14:textId="77777777" w:rsidR="00606A51" w:rsidRDefault="00606A51" w:rsidP="00847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E1A8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08D251E"/>
    <w:multiLevelType w:val="hybridMultilevel"/>
    <w:tmpl w:val="DAB020EE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1B2D44"/>
    <w:multiLevelType w:val="hybridMultilevel"/>
    <w:tmpl w:val="854E9A0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36305E"/>
    <w:multiLevelType w:val="hybridMultilevel"/>
    <w:tmpl w:val="1E1450D8"/>
    <w:lvl w:ilvl="0" w:tplc="660C5F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B55BAF"/>
    <w:multiLevelType w:val="hybridMultilevel"/>
    <w:tmpl w:val="17CC5F7C"/>
    <w:lvl w:ilvl="0" w:tplc="3B2C82E6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3A2E442A"/>
    <w:multiLevelType w:val="hybridMultilevel"/>
    <w:tmpl w:val="376C8868"/>
    <w:lvl w:ilvl="0" w:tplc="27ECD3C8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40176F84"/>
    <w:multiLevelType w:val="hybridMultilevel"/>
    <w:tmpl w:val="FDECDD5E"/>
    <w:lvl w:ilvl="0" w:tplc="4D005262">
      <w:start w:val="1"/>
      <w:numFmt w:val="upp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7" w15:restartNumberingAfterBreak="0">
    <w:nsid w:val="43914887"/>
    <w:multiLevelType w:val="hybridMultilevel"/>
    <w:tmpl w:val="6E32E4E8"/>
    <w:lvl w:ilvl="0" w:tplc="040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C3B31E8"/>
    <w:multiLevelType w:val="hybridMultilevel"/>
    <w:tmpl w:val="AFA4A580"/>
    <w:lvl w:ilvl="0" w:tplc="219CD980">
      <w:start w:val="13"/>
      <w:numFmt w:val="bullet"/>
      <w:lvlText w:val="-"/>
      <w:lvlJc w:val="left"/>
      <w:pPr>
        <w:ind w:left="1069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D450B54"/>
    <w:multiLevelType w:val="hybridMultilevel"/>
    <w:tmpl w:val="C8227C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C6B71"/>
    <w:multiLevelType w:val="hybridMultilevel"/>
    <w:tmpl w:val="4336FE08"/>
    <w:lvl w:ilvl="0" w:tplc="7D1C3DF4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5E3C00D5"/>
    <w:multiLevelType w:val="multilevel"/>
    <w:tmpl w:val="0A3E61F0"/>
    <w:lvl w:ilvl="0">
      <w:start w:val="1"/>
      <w:numFmt w:val="upperLetter"/>
      <w:pStyle w:val="Nadpis1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dpis2"/>
      <w:lvlText w:val="%1.%2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dpis3"/>
      <w:lvlText w:val="%1.%2.%3."/>
      <w:lvlJc w:val="left"/>
      <w:pPr>
        <w:ind w:left="10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F727587"/>
    <w:multiLevelType w:val="multilevel"/>
    <w:tmpl w:val="C78E26EC"/>
    <w:lvl w:ilvl="0">
      <w:start w:val="1"/>
      <w:numFmt w:val="upperLetter"/>
      <w:lvlText w:val="%1."/>
      <w:lvlJc w:val="left"/>
      <w:pPr>
        <w:ind w:left="3621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98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ascii="Cambria" w:hAnsi="Cambri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632423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4701" w:hanging="3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6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542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8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4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6501" w:hanging="360"/>
      </w:pPr>
      <w:rPr>
        <w:rFonts w:cs="Times New Roman" w:hint="default"/>
      </w:rPr>
    </w:lvl>
  </w:abstractNum>
  <w:abstractNum w:abstractNumId="13" w15:restartNumberingAfterBreak="0">
    <w:nsid w:val="715C2204"/>
    <w:multiLevelType w:val="hybridMultilevel"/>
    <w:tmpl w:val="1DACD162"/>
    <w:lvl w:ilvl="0" w:tplc="A79A45A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 w16cid:durableId="262494670">
    <w:abstractNumId w:val="0"/>
  </w:num>
  <w:num w:numId="2" w16cid:durableId="1999963507">
    <w:abstractNumId w:val="12"/>
  </w:num>
  <w:num w:numId="3" w16cid:durableId="1054357406">
    <w:abstractNumId w:val="7"/>
  </w:num>
  <w:num w:numId="4" w16cid:durableId="1495419106">
    <w:abstractNumId w:val="6"/>
  </w:num>
  <w:num w:numId="5" w16cid:durableId="659576843">
    <w:abstractNumId w:val="5"/>
  </w:num>
  <w:num w:numId="6" w16cid:durableId="1487430943">
    <w:abstractNumId w:val="10"/>
  </w:num>
  <w:num w:numId="7" w16cid:durableId="1100294645">
    <w:abstractNumId w:val="4"/>
  </w:num>
  <w:num w:numId="8" w16cid:durableId="301497552">
    <w:abstractNumId w:val="9"/>
  </w:num>
  <w:num w:numId="9" w16cid:durableId="373651547">
    <w:abstractNumId w:val="11"/>
  </w:num>
  <w:num w:numId="10" w16cid:durableId="1312128004">
    <w:abstractNumId w:val="1"/>
  </w:num>
  <w:num w:numId="11" w16cid:durableId="1270433123">
    <w:abstractNumId w:val="3"/>
  </w:num>
  <w:num w:numId="12" w16cid:durableId="455417907">
    <w:abstractNumId w:val="8"/>
  </w:num>
  <w:num w:numId="13" w16cid:durableId="1800101799">
    <w:abstractNumId w:val="13"/>
  </w:num>
  <w:num w:numId="14" w16cid:durableId="84771936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971"/>
    <w:rsid w:val="00000144"/>
    <w:rsid w:val="00000F69"/>
    <w:rsid w:val="00001F82"/>
    <w:rsid w:val="00003493"/>
    <w:rsid w:val="00003C83"/>
    <w:rsid w:val="00006EB9"/>
    <w:rsid w:val="00007318"/>
    <w:rsid w:val="000074F3"/>
    <w:rsid w:val="0001083C"/>
    <w:rsid w:val="00010FC4"/>
    <w:rsid w:val="0001182E"/>
    <w:rsid w:val="00012278"/>
    <w:rsid w:val="00012C28"/>
    <w:rsid w:val="00012D0B"/>
    <w:rsid w:val="00012D65"/>
    <w:rsid w:val="0001366F"/>
    <w:rsid w:val="000139B3"/>
    <w:rsid w:val="000139BC"/>
    <w:rsid w:val="00013AD0"/>
    <w:rsid w:val="000141B4"/>
    <w:rsid w:val="0001462F"/>
    <w:rsid w:val="00015616"/>
    <w:rsid w:val="000165E5"/>
    <w:rsid w:val="000210BA"/>
    <w:rsid w:val="00021C89"/>
    <w:rsid w:val="0002209D"/>
    <w:rsid w:val="00022AB2"/>
    <w:rsid w:val="00022BF2"/>
    <w:rsid w:val="00024879"/>
    <w:rsid w:val="0002577F"/>
    <w:rsid w:val="00025A22"/>
    <w:rsid w:val="00031151"/>
    <w:rsid w:val="00031643"/>
    <w:rsid w:val="00034D01"/>
    <w:rsid w:val="000355E9"/>
    <w:rsid w:val="000359FF"/>
    <w:rsid w:val="00036EAB"/>
    <w:rsid w:val="00037795"/>
    <w:rsid w:val="000418C7"/>
    <w:rsid w:val="000427B6"/>
    <w:rsid w:val="00043B5E"/>
    <w:rsid w:val="000448DF"/>
    <w:rsid w:val="000502BA"/>
    <w:rsid w:val="00050D9F"/>
    <w:rsid w:val="00050FE8"/>
    <w:rsid w:val="0005129D"/>
    <w:rsid w:val="00052B53"/>
    <w:rsid w:val="000542E4"/>
    <w:rsid w:val="00054BB4"/>
    <w:rsid w:val="00057DC0"/>
    <w:rsid w:val="0006102E"/>
    <w:rsid w:val="000614F0"/>
    <w:rsid w:val="00061866"/>
    <w:rsid w:val="00061BB2"/>
    <w:rsid w:val="0006248B"/>
    <w:rsid w:val="00062811"/>
    <w:rsid w:val="00062C55"/>
    <w:rsid w:val="0006303C"/>
    <w:rsid w:val="000636B9"/>
    <w:rsid w:val="000638A5"/>
    <w:rsid w:val="00064EF6"/>
    <w:rsid w:val="00065825"/>
    <w:rsid w:val="000659ED"/>
    <w:rsid w:val="00065CB3"/>
    <w:rsid w:val="00066DB6"/>
    <w:rsid w:val="000678A1"/>
    <w:rsid w:val="00067D9D"/>
    <w:rsid w:val="00070C77"/>
    <w:rsid w:val="00071081"/>
    <w:rsid w:val="00071BDA"/>
    <w:rsid w:val="00073EB0"/>
    <w:rsid w:val="000753B1"/>
    <w:rsid w:val="000771E2"/>
    <w:rsid w:val="00080DCD"/>
    <w:rsid w:val="000811B5"/>
    <w:rsid w:val="0008152A"/>
    <w:rsid w:val="000841B8"/>
    <w:rsid w:val="000853D9"/>
    <w:rsid w:val="00085F21"/>
    <w:rsid w:val="00086F78"/>
    <w:rsid w:val="00087962"/>
    <w:rsid w:val="00087E65"/>
    <w:rsid w:val="0009082C"/>
    <w:rsid w:val="000909C6"/>
    <w:rsid w:val="00090B36"/>
    <w:rsid w:val="00091BAD"/>
    <w:rsid w:val="00094BAF"/>
    <w:rsid w:val="00094E5C"/>
    <w:rsid w:val="00094E66"/>
    <w:rsid w:val="000953F1"/>
    <w:rsid w:val="0009542D"/>
    <w:rsid w:val="0009614C"/>
    <w:rsid w:val="00097DE4"/>
    <w:rsid w:val="000A00A7"/>
    <w:rsid w:val="000A057C"/>
    <w:rsid w:val="000A07ED"/>
    <w:rsid w:val="000A084E"/>
    <w:rsid w:val="000A37BE"/>
    <w:rsid w:val="000A3AA6"/>
    <w:rsid w:val="000A49DC"/>
    <w:rsid w:val="000A4A1B"/>
    <w:rsid w:val="000A4D80"/>
    <w:rsid w:val="000A5842"/>
    <w:rsid w:val="000A5CB9"/>
    <w:rsid w:val="000A63F1"/>
    <w:rsid w:val="000A6B74"/>
    <w:rsid w:val="000A7C44"/>
    <w:rsid w:val="000B0BC3"/>
    <w:rsid w:val="000B2839"/>
    <w:rsid w:val="000B2F56"/>
    <w:rsid w:val="000B51BC"/>
    <w:rsid w:val="000B635E"/>
    <w:rsid w:val="000B697D"/>
    <w:rsid w:val="000C00F8"/>
    <w:rsid w:val="000C01DB"/>
    <w:rsid w:val="000C077D"/>
    <w:rsid w:val="000C460C"/>
    <w:rsid w:val="000C5332"/>
    <w:rsid w:val="000D16AF"/>
    <w:rsid w:val="000D1F0A"/>
    <w:rsid w:val="000D20E3"/>
    <w:rsid w:val="000D5C05"/>
    <w:rsid w:val="000D5C54"/>
    <w:rsid w:val="000D5DAE"/>
    <w:rsid w:val="000D5FC4"/>
    <w:rsid w:val="000D7591"/>
    <w:rsid w:val="000D7D14"/>
    <w:rsid w:val="000E0697"/>
    <w:rsid w:val="000E2044"/>
    <w:rsid w:val="000E20D4"/>
    <w:rsid w:val="000E2558"/>
    <w:rsid w:val="000E26E9"/>
    <w:rsid w:val="000E28EC"/>
    <w:rsid w:val="000E39DC"/>
    <w:rsid w:val="000E43CF"/>
    <w:rsid w:val="000E4F25"/>
    <w:rsid w:val="000E6855"/>
    <w:rsid w:val="000E6C38"/>
    <w:rsid w:val="000F074F"/>
    <w:rsid w:val="000F171F"/>
    <w:rsid w:val="000F2DC8"/>
    <w:rsid w:val="000F3B68"/>
    <w:rsid w:val="000F4508"/>
    <w:rsid w:val="000F494E"/>
    <w:rsid w:val="000F59FF"/>
    <w:rsid w:val="000F5AB0"/>
    <w:rsid w:val="0010001D"/>
    <w:rsid w:val="00100C93"/>
    <w:rsid w:val="00100F61"/>
    <w:rsid w:val="0010250D"/>
    <w:rsid w:val="00103036"/>
    <w:rsid w:val="001035DB"/>
    <w:rsid w:val="00104D7F"/>
    <w:rsid w:val="00105635"/>
    <w:rsid w:val="0010702C"/>
    <w:rsid w:val="001073FF"/>
    <w:rsid w:val="00107DC6"/>
    <w:rsid w:val="00107FEE"/>
    <w:rsid w:val="00110ECE"/>
    <w:rsid w:val="00110F4E"/>
    <w:rsid w:val="00111239"/>
    <w:rsid w:val="0011128D"/>
    <w:rsid w:val="00111521"/>
    <w:rsid w:val="0011216A"/>
    <w:rsid w:val="00115C64"/>
    <w:rsid w:val="001160B3"/>
    <w:rsid w:val="001200EE"/>
    <w:rsid w:val="00120BA2"/>
    <w:rsid w:val="00120C65"/>
    <w:rsid w:val="00121DC6"/>
    <w:rsid w:val="00121DD2"/>
    <w:rsid w:val="00121F0F"/>
    <w:rsid w:val="00122EF4"/>
    <w:rsid w:val="00124BC9"/>
    <w:rsid w:val="00124FF8"/>
    <w:rsid w:val="00126A51"/>
    <w:rsid w:val="00127725"/>
    <w:rsid w:val="00130E9B"/>
    <w:rsid w:val="00131BD3"/>
    <w:rsid w:val="00132285"/>
    <w:rsid w:val="00133C9F"/>
    <w:rsid w:val="001352B8"/>
    <w:rsid w:val="00136D12"/>
    <w:rsid w:val="00136F13"/>
    <w:rsid w:val="00140A79"/>
    <w:rsid w:val="00140BD5"/>
    <w:rsid w:val="00141B55"/>
    <w:rsid w:val="00142626"/>
    <w:rsid w:val="0014265E"/>
    <w:rsid w:val="00143126"/>
    <w:rsid w:val="00144752"/>
    <w:rsid w:val="00144AA3"/>
    <w:rsid w:val="0014511F"/>
    <w:rsid w:val="00146FF0"/>
    <w:rsid w:val="001472F9"/>
    <w:rsid w:val="0014747F"/>
    <w:rsid w:val="001475F9"/>
    <w:rsid w:val="00147CC6"/>
    <w:rsid w:val="00150EF4"/>
    <w:rsid w:val="001513DB"/>
    <w:rsid w:val="00151951"/>
    <w:rsid w:val="0015197A"/>
    <w:rsid w:val="00151ECA"/>
    <w:rsid w:val="001522BE"/>
    <w:rsid w:val="001527B4"/>
    <w:rsid w:val="00154083"/>
    <w:rsid w:val="00155492"/>
    <w:rsid w:val="00155CAB"/>
    <w:rsid w:val="00157779"/>
    <w:rsid w:val="00157FEF"/>
    <w:rsid w:val="0016002A"/>
    <w:rsid w:val="001605E6"/>
    <w:rsid w:val="001606FC"/>
    <w:rsid w:val="00160DFE"/>
    <w:rsid w:val="0016160F"/>
    <w:rsid w:val="00163E83"/>
    <w:rsid w:val="00164068"/>
    <w:rsid w:val="0016437B"/>
    <w:rsid w:val="00164E0D"/>
    <w:rsid w:val="00166889"/>
    <w:rsid w:val="00167399"/>
    <w:rsid w:val="00167C7C"/>
    <w:rsid w:val="00172CBA"/>
    <w:rsid w:val="00174015"/>
    <w:rsid w:val="00174A7E"/>
    <w:rsid w:val="00175314"/>
    <w:rsid w:val="00175C22"/>
    <w:rsid w:val="00175EF3"/>
    <w:rsid w:val="00176A5B"/>
    <w:rsid w:val="0018008E"/>
    <w:rsid w:val="001802DE"/>
    <w:rsid w:val="00180419"/>
    <w:rsid w:val="001807AE"/>
    <w:rsid w:val="00180A19"/>
    <w:rsid w:val="001810E4"/>
    <w:rsid w:val="0018162C"/>
    <w:rsid w:val="0018183F"/>
    <w:rsid w:val="00182206"/>
    <w:rsid w:val="00185CB3"/>
    <w:rsid w:val="001860CC"/>
    <w:rsid w:val="00186C6F"/>
    <w:rsid w:val="00186CE5"/>
    <w:rsid w:val="001900F2"/>
    <w:rsid w:val="001915CB"/>
    <w:rsid w:val="001931A7"/>
    <w:rsid w:val="00193576"/>
    <w:rsid w:val="001938C5"/>
    <w:rsid w:val="00193DFD"/>
    <w:rsid w:val="00193FCF"/>
    <w:rsid w:val="00194628"/>
    <w:rsid w:val="0019782B"/>
    <w:rsid w:val="001A01E6"/>
    <w:rsid w:val="001A14D2"/>
    <w:rsid w:val="001A14EB"/>
    <w:rsid w:val="001A1D1B"/>
    <w:rsid w:val="001A326E"/>
    <w:rsid w:val="001A53CE"/>
    <w:rsid w:val="001A57E4"/>
    <w:rsid w:val="001A5C55"/>
    <w:rsid w:val="001A6A27"/>
    <w:rsid w:val="001A6FF6"/>
    <w:rsid w:val="001B2338"/>
    <w:rsid w:val="001B2577"/>
    <w:rsid w:val="001B2EA6"/>
    <w:rsid w:val="001B2EE5"/>
    <w:rsid w:val="001B2F81"/>
    <w:rsid w:val="001B2FD8"/>
    <w:rsid w:val="001B4716"/>
    <w:rsid w:val="001B6124"/>
    <w:rsid w:val="001C1760"/>
    <w:rsid w:val="001C262A"/>
    <w:rsid w:val="001C2B00"/>
    <w:rsid w:val="001C31C4"/>
    <w:rsid w:val="001C3224"/>
    <w:rsid w:val="001C43F6"/>
    <w:rsid w:val="001C61FB"/>
    <w:rsid w:val="001C6D4F"/>
    <w:rsid w:val="001C7281"/>
    <w:rsid w:val="001C7664"/>
    <w:rsid w:val="001C7A30"/>
    <w:rsid w:val="001C7A66"/>
    <w:rsid w:val="001D2A32"/>
    <w:rsid w:val="001D3B85"/>
    <w:rsid w:val="001D4845"/>
    <w:rsid w:val="001D54E9"/>
    <w:rsid w:val="001D5561"/>
    <w:rsid w:val="001D5F20"/>
    <w:rsid w:val="001E0D73"/>
    <w:rsid w:val="001E1738"/>
    <w:rsid w:val="001E1EF7"/>
    <w:rsid w:val="001E2FC9"/>
    <w:rsid w:val="001E47A2"/>
    <w:rsid w:val="001E5466"/>
    <w:rsid w:val="001E5864"/>
    <w:rsid w:val="001E5CFA"/>
    <w:rsid w:val="001E6BE6"/>
    <w:rsid w:val="001E6BEB"/>
    <w:rsid w:val="001E6D2C"/>
    <w:rsid w:val="001F02A8"/>
    <w:rsid w:val="001F37BC"/>
    <w:rsid w:val="001F46B5"/>
    <w:rsid w:val="001F525C"/>
    <w:rsid w:val="001F5F97"/>
    <w:rsid w:val="001F6066"/>
    <w:rsid w:val="001F71FD"/>
    <w:rsid w:val="001F75E2"/>
    <w:rsid w:val="0020130B"/>
    <w:rsid w:val="00202840"/>
    <w:rsid w:val="0020503E"/>
    <w:rsid w:val="0020563D"/>
    <w:rsid w:val="00205C93"/>
    <w:rsid w:val="0020648F"/>
    <w:rsid w:val="00206FCF"/>
    <w:rsid w:val="00207C6E"/>
    <w:rsid w:val="00211079"/>
    <w:rsid w:val="002113F5"/>
    <w:rsid w:val="002154F3"/>
    <w:rsid w:val="00217961"/>
    <w:rsid w:val="00220752"/>
    <w:rsid w:val="00220A26"/>
    <w:rsid w:val="00220FC0"/>
    <w:rsid w:val="00221124"/>
    <w:rsid w:val="00221B6D"/>
    <w:rsid w:val="00221C40"/>
    <w:rsid w:val="0022207A"/>
    <w:rsid w:val="002223F4"/>
    <w:rsid w:val="00222665"/>
    <w:rsid w:val="00225818"/>
    <w:rsid w:val="00226514"/>
    <w:rsid w:val="00227327"/>
    <w:rsid w:val="00230339"/>
    <w:rsid w:val="00230F21"/>
    <w:rsid w:val="00231E16"/>
    <w:rsid w:val="0023221E"/>
    <w:rsid w:val="00232A56"/>
    <w:rsid w:val="0023340A"/>
    <w:rsid w:val="00233A5D"/>
    <w:rsid w:val="002348A0"/>
    <w:rsid w:val="00234A10"/>
    <w:rsid w:val="00235C5A"/>
    <w:rsid w:val="00235F39"/>
    <w:rsid w:val="00236B05"/>
    <w:rsid w:val="00236E54"/>
    <w:rsid w:val="00236E5E"/>
    <w:rsid w:val="00237630"/>
    <w:rsid w:val="002423F1"/>
    <w:rsid w:val="002435C7"/>
    <w:rsid w:val="0024458B"/>
    <w:rsid w:val="00245D27"/>
    <w:rsid w:val="00245DAC"/>
    <w:rsid w:val="00247340"/>
    <w:rsid w:val="0025146B"/>
    <w:rsid w:val="00251EE1"/>
    <w:rsid w:val="00252B81"/>
    <w:rsid w:val="0025366B"/>
    <w:rsid w:val="00253E03"/>
    <w:rsid w:val="00254977"/>
    <w:rsid w:val="00256273"/>
    <w:rsid w:val="00256D84"/>
    <w:rsid w:val="00257A24"/>
    <w:rsid w:val="00257B61"/>
    <w:rsid w:val="002619ED"/>
    <w:rsid w:val="0026221F"/>
    <w:rsid w:val="00262913"/>
    <w:rsid w:val="002643BB"/>
    <w:rsid w:val="00267E04"/>
    <w:rsid w:val="002722D8"/>
    <w:rsid w:val="002736A8"/>
    <w:rsid w:val="00274906"/>
    <w:rsid w:val="0027499E"/>
    <w:rsid w:val="00275B1B"/>
    <w:rsid w:val="00276B4B"/>
    <w:rsid w:val="00276D1C"/>
    <w:rsid w:val="00276FBC"/>
    <w:rsid w:val="0027799D"/>
    <w:rsid w:val="00280B11"/>
    <w:rsid w:val="00280EAA"/>
    <w:rsid w:val="00281B24"/>
    <w:rsid w:val="00282380"/>
    <w:rsid w:val="00282695"/>
    <w:rsid w:val="00286A12"/>
    <w:rsid w:val="00287CC3"/>
    <w:rsid w:val="00290035"/>
    <w:rsid w:val="002922A9"/>
    <w:rsid w:val="0029396E"/>
    <w:rsid w:val="00293CBF"/>
    <w:rsid w:val="0029427C"/>
    <w:rsid w:val="002942FA"/>
    <w:rsid w:val="00294934"/>
    <w:rsid w:val="00294CF4"/>
    <w:rsid w:val="00295329"/>
    <w:rsid w:val="00296671"/>
    <w:rsid w:val="002968C8"/>
    <w:rsid w:val="00297503"/>
    <w:rsid w:val="00297A68"/>
    <w:rsid w:val="00297B09"/>
    <w:rsid w:val="00297C18"/>
    <w:rsid w:val="002A0C8A"/>
    <w:rsid w:val="002A11CF"/>
    <w:rsid w:val="002A3510"/>
    <w:rsid w:val="002A4968"/>
    <w:rsid w:val="002A7611"/>
    <w:rsid w:val="002A79DF"/>
    <w:rsid w:val="002A7C50"/>
    <w:rsid w:val="002B01F5"/>
    <w:rsid w:val="002B2ABD"/>
    <w:rsid w:val="002B43CF"/>
    <w:rsid w:val="002B4E9F"/>
    <w:rsid w:val="002B6B9C"/>
    <w:rsid w:val="002B6EDE"/>
    <w:rsid w:val="002B7F90"/>
    <w:rsid w:val="002C31F1"/>
    <w:rsid w:val="002C350E"/>
    <w:rsid w:val="002C4747"/>
    <w:rsid w:val="002C5267"/>
    <w:rsid w:val="002C59A8"/>
    <w:rsid w:val="002C64C2"/>
    <w:rsid w:val="002D067C"/>
    <w:rsid w:val="002D1CE8"/>
    <w:rsid w:val="002D2BDB"/>
    <w:rsid w:val="002D2D6C"/>
    <w:rsid w:val="002D2DAD"/>
    <w:rsid w:val="002D36F8"/>
    <w:rsid w:val="002D69FD"/>
    <w:rsid w:val="002D6A2B"/>
    <w:rsid w:val="002E0ED3"/>
    <w:rsid w:val="002E2CA2"/>
    <w:rsid w:val="002E3168"/>
    <w:rsid w:val="002E3E3D"/>
    <w:rsid w:val="002E43DC"/>
    <w:rsid w:val="002E506B"/>
    <w:rsid w:val="002E5D64"/>
    <w:rsid w:val="002F0CA7"/>
    <w:rsid w:val="002F0F26"/>
    <w:rsid w:val="002F2851"/>
    <w:rsid w:val="002F336C"/>
    <w:rsid w:val="002F6F5F"/>
    <w:rsid w:val="002F71F2"/>
    <w:rsid w:val="002F7BFB"/>
    <w:rsid w:val="0030072F"/>
    <w:rsid w:val="00302BDD"/>
    <w:rsid w:val="00302C20"/>
    <w:rsid w:val="003054AC"/>
    <w:rsid w:val="00305FDE"/>
    <w:rsid w:val="003066C5"/>
    <w:rsid w:val="003144AB"/>
    <w:rsid w:val="003156E6"/>
    <w:rsid w:val="00315C19"/>
    <w:rsid w:val="00316F86"/>
    <w:rsid w:val="00317114"/>
    <w:rsid w:val="003215DC"/>
    <w:rsid w:val="00321772"/>
    <w:rsid w:val="00323D8F"/>
    <w:rsid w:val="00324800"/>
    <w:rsid w:val="00325158"/>
    <w:rsid w:val="0032615F"/>
    <w:rsid w:val="003277BA"/>
    <w:rsid w:val="003307CA"/>
    <w:rsid w:val="0033109B"/>
    <w:rsid w:val="00331DA7"/>
    <w:rsid w:val="003332BF"/>
    <w:rsid w:val="0033367A"/>
    <w:rsid w:val="00333B96"/>
    <w:rsid w:val="00333BE4"/>
    <w:rsid w:val="00333DF8"/>
    <w:rsid w:val="003353F1"/>
    <w:rsid w:val="00337035"/>
    <w:rsid w:val="003371DA"/>
    <w:rsid w:val="00340E2E"/>
    <w:rsid w:val="00341D61"/>
    <w:rsid w:val="00342036"/>
    <w:rsid w:val="00342485"/>
    <w:rsid w:val="0034293E"/>
    <w:rsid w:val="00342C24"/>
    <w:rsid w:val="00343049"/>
    <w:rsid w:val="00343758"/>
    <w:rsid w:val="00343DD4"/>
    <w:rsid w:val="00344F6D"/>
    <w:rsid w:val="0034650A"/>
    <w:rsid w:val="00346DD6"/>
    <w:rsid w:val="00351D87"/>
    <w:rsid w:val="0035204E"/>
    <w:rsid w:val="00354295"/>
    <w:rsid w:val="003545B6"/>
    <w:rsid w:val="00354D30"/>
    <w:rsid w:val="00356E14"/>
    <w:rsid w:val="0035707F"/>
    <w:rsid w:val="00357128"/>
    <w:rsid w:val="00357804"/>
    <w:rsid w:val="00357C12"/>
    <w:rsid w:val="00357C5F"/>
    <w:rsid w:val="00357D18"/>
    <w:rsid w:val="00360801"/>
    <w:rsid w:val="00362DDF"/>
    <w:rsid w:val="00363AA2"/>
    <w:rsid w:val="0036484D"/>
    <w:rsid w:val="0036645B"/>
    <w:rsid w:val="00367080"/>
    <w:rsid w:val="003676D5"/>
    <w:rsid w:val="00370396"/>
    <w:rsid w:val="00370FC5"/>
    <w:rsid w:val="003719F3"/>
    <w:rsid w:val="00372028"/>
    <w:rsid w:val="00374A99"/>
    <w:rsid w:val="00374F1E"/>
    <w:rsid w:val="0037527C"/>
    <w:rsid w:val="00375D24"/>
    <w:rsid w:val="003767E3"/>
    <w:rsid w:val="003770BA"/>
    <w:rsid w:val="003775BA"/>
    <w:rsid w:val="00380679"/>
    <w:rsid w:val="0038295E"/>
    <w:rsid w:val="003848A2"/>
    <w:rsid w:val="0038490E"/>
    <w:rsid w:val="00385E4D"/>
    <w:rsid w:val="0038630C"/>
    <w:rsid w:val="00386EAA"/>
    <w:rsid w:val="003872A0"/>
    <w:rsid w:val="00387EED"/>
    <w:rsid w:val="0039003F"/>
    <w:rsid w:val="00390979"/>
    <w:rsid w:val="00391319"/>
    <w:rsid w:val="003913CD"/>
    <w:rsid w:val="003937C7"/>
    <w:rsid w:val="00393FE0"/>
    <w:rsid w:val="00394244"/>
    <w:rsid w:val="00395862"/>
    <w:rsid w:val="003959FE"/>
    <w:rsid w:val="00396D01"/>
    <w:rsid w:val="003A1756"/>
    <w:rsid w:val="003A1D4F"/>
    <w:rsid w:val="003A24A9"/>
    <w:rsid w:val="003A2569"/>
    <w:rsid w:val="003A275C"/>
    <w:rsid w:val="003A4499"/>
    <w:rsid w:val="003A45E5"/>
    <w:rsid w:val="003A4827"/>
    <w:rsid w:val="003A59BA"/>
    <w:rsid w:val="003A5A34"/>
    <w:rsid w:val="003A7B9D"/>
    <w:rsid w:val="003B1881"/>
    <w:rsid w:val="003B1DD9"/>
    <w:rsid w:val="003B274E"/>
    <w:rsid w:val="003B2CF6"/>
    <w:rsid w:val="003B32D3"/>
    <w:rsid w:val="003B4E99"/>
    <w:rsid w:val="003B51E8"/>
    <w:rsid w:val="003B529F"/>
    <w:rsid w:val="003B680C"/>
    <w:rsid w:val="003C16E9"/>
    <w:rsid w:val="003C291C"/>
    <w:rsid w:val="003C5982"/>
    <w:rsid w:val="003C79CE"/>
    <w:rsid w:val="003C7A5B"/>
    <w:rsid w:val="003C7BF0"/>
    <w:rsid w:val="003D1667"/>
    <w:rsid w:val="003D4BC0"/>
    <w:rsid w:val="003D6F04"/>
    <w:rsid w:val="003E0923"/>
    <w:rsid w:val="003E0F6C"/>
    <w:rsid w:val="003E48F4"/>
    <w:rsid w:val="003E5A04"/>
    <w:rsid w:val="003E650D"/>
    <w:rsid w:val="003E7F0F"/>
    <w:rsid w:val="003F02A0"/>
    <w:rsid w:val="003F2C77"/>
    <w:rsid w:val="003F3814"/>
    <w:rsid w:val="003F390E"/>
    <w:rsid w:val="003F4DD5"/>
    <w:rsid w:val="003F519C"/>
    <w:rsid w:val="003F67DB"/>
    <w:rsid w:val="00401340"/>
    <w:rsid w:val="00401B70"/>
    <w:rsid w:val="00402910"/>
    <w:rsid w:val="00403852"/>
    <w:rsid w:val="0040498F"/>
    <w:rsid w:val="00404990"/>
    <w:rsid w:val="00405237"/>
    <w:rsid w:val="00406157"/>
    <w:rsid w:val="00411A2B"/>
    <w:rsid w:val="00412219"/>
    <w:rsid w:val="0041236E"/>
    <w:rsid w:val="00413FA1"/>
    <w:rsid w:val="00415A2E"/>
    <w:rsid w:val="004160D5"/>
    <w:rsid w:val="0041790A"/>
    <w:rsid w:val="00417D23"/>
    <w:rsid w:val="00420093"/>
    <w:rsid w:val="00420EF5"/>
    <w:rsid w:val="0042222E"/>
    <w:rsid w:val="0042228D"/>
    <w:rsid w:val="00422E61"/>
    <w:rsid w:val="004232A3"/>
    <w:rsid w:val="00423745"/>
    <w:rsid w:val="00423B31"/>
    <w:rsid w:val="00424C86"/>
    <w:rsid w:val="00424D48"/>
    <w:rsid w:val="00425C1D"/>
    <w:rsid w:val="00425CB3"/>
    <w:rsid w:val="00425E55"/>
    <w:rsid w:val="004264DF"/>
    <w:rsid w:val="00430455"/>
    <w:rsid w:val="004309B5"/>
    <w:rsid w:val="00430E69"/>
    <w:rsid w:val="00431428"/>
    <w:rsid w:val="00432C19"/>
    <w:rsid w:val="00436A28"/>
    <w:rsid w:val="00436E07"/>
    <w:rsid w:val="00437909"/>
    <w:rsid w:val="00437AF3"/>
    <w:rsid w:val="00437D79"/>
    <w:rsid w:val="004417CD"/>
    <w:rsid w:val="004418A7"/>
    <w:rsid w:val="00441C3D"/>
    <w:rsid w:val="00443D96"/>
    <w:rsid w:val="0044497A"/>
    <w:rsid w:val="00445AD3"/>
    <w:rsid w:val="00446FF5"/>
    <w:rsid w:val="00447592"/>
    <w:rsid w:val="0044759B"/>
    <w:rsid w:val="00450802"/>
    <w:rsid w:val="00451473"/>
    <w:rsid w:val="00451E42"/>
    <w:rsid w:val="00452539"/>
    <w:rsid w:val="004527C3"/>
    <w:rsid w:val="00453224"/>
    <w:rsid w:val="004547F6"/>
    <w:rsid w:val="00454CC0"/>
    <w:rsid w:val="0045527F"/>
    <w:rsid w:val="004559D1"/>
    <w:rsid w:val="00456177"/>
    <w:rsid w:val="00460DF5"/>
    <w:rsid w:val="00460FF9"/>
    <w:rsid w:val="00464F74"/>
    <w:rsid w:val="0046740A"/>
    <w:rsid w:val="00471BE2"/>
    <w:rsid w:val="00473631"/>
    <w:rsid w:val="00475C0D"/>
    <w:rsid w:val="00475C5C"/>
    <w:rsid w:val="00475C73"/>
    <w:rsid w:val="0047607F"/>
    <w:rsid w:val="00476990"/>
    <w:rsid w:val="0048081C"/>
    <w:rsid w:val="0048138E"/>
    <w:rsid w:val="0048248F"/>
    <w:rsid w:val="00486DE9"/>
    <w:rsid w:val="00487253"/>
    <w:rsid w:val="0048766E"/>
    <w:rsid w:val="00490BE8"/>
    <w:rsid w:val="00491524"/>
    <w:rsid w:val="00491726"/>
    <w:rsid w:val="00491870"/>
    <w:rsid w:val="004925FB"/>
    <w:rsid w:val="0049321F"/>
    <w:rsid w:val="004932B6"/>
    <w:rsid w:val="00494348"/>
    <w:rsid w:val="00494829"/>
    <w:rsid w:val="00494E00"/>
    <w:rsid w:val="00496FAC"/>
    <w:rsid w:val="004A0269"/>
    <w:rsid w:val="004A08CA"/>
    <w:rsid w:val="004A0FBC"/>
    <w:rsid w:val="004A1CA5"/>
    <w:rsid w:val="004A222D"/>
    <w:rsid w:val="004A243D"/>
    <w:rsid w:val="004A37E6"/>
    <w:rsid w:val="004A783C"/>
    <w:rsid w:val="004A788D"/>
    <w:rsid w:val="004A7C7D"/>
    <w:rsid w:val="004B1952"/>
    <w:rsid w:val="004B3B6D"/>
    <w:rsid w:val="004B3D0D"/>
    <w:rsid w:val="004B4C4A"/>
    <w:rsid w:val="004B4D6C"/>
    <w:rsid w:val="004B585E"/>
    <w:rsid w:val="004B6912"/>
    <w:rsid w:val="004C1482"/>
    <w:rsid w:val="004C25A3"/>
    <w:rsid w:val="004C283E"/>
    <w:rsid w:val="004C35F6"/>
    <w:rsid w:val="004C4E9B"/>
    <w:rsid w:val="004C505C"/>
    <w:rsid w:val="004C5FC9"/>
    <w:rsid w:val="004C6FB5"/>
    <w:rsid w:val="004C76B7"/>
    <w:rsid w:val="004C78AE"/>
    <w:rsid w:val="004D0181"/>
    <w:rsid w:val="004D0766"/>
    <w:rsid w:val="004D1211"/>
    <w:rsid w:val="004D15A8"/>
    <w:rsid w:val="004D19C7"/>
    <w:rsid w:val="004D30C1"/>
    <w:rsid w:val="004D4D07"/>
    <w:rsid w:val="004D4D3F"/>
    <w:rsid w:val="004D4F77"/>
    <w:rsid w:val="004D6294"/>
    <w:rsid w:val="004D68AD"/>
    <w:rsid w:val="004D7D3C"/>
    <w:rsid w:val="004E1BC8"/>
    <w:rsid w:val="004E2280"/>
    <w:rsid w:val="004E229D"/>
    <w:rsid w:val="004E3FC9"/>
    <w:rsid w:val="004E442C"/>
    <w:rsid w:val="004E4E80"/>
    <w:rsid w:val="004E4F63"/>
    <w:rsid w:val="004E6539"/>
    <w:rsid w:val="004E789A"/>
    <w:rsid w:val="004E7FCB"/>
    <w:rsid w:val="004F060C"/>
    <w:rsid w:val="004F1D6F"/>
    <w:rsid w:val="004F2567"/>
    <w:rsid w:val="004F2AE2"/>
    <w:rsid w:val="004F382C"/>
    <w:rsid w:val="004F4562"/>
    <w:rsid w:val="004F5B38"/>
    <w:rsid w:val="005011CC"/>
    <w:rsid w:val="005013EF"/>
    <w:rsid w:val="00502684"/>
    <w:rsid w:val="00502BF6"/>
    <w:rsid w:val="00502CD3"/>
    <w:rsid w:val="00502D16"/>
    <w:rsid w:val="005044CA"/>
    <w:rsid w:val="00507F4F"/>
    <w:rsid w:val="00511410"/>
    <w:rsid w:val="00515B93"/>
    <w:rsid w:val="00517134"/>
    <w:rsid w:val="005174EF"/>
    <w:rsid w:val="00517708"/>
    <w:rsid w:val="00521AD1"/>
    <w:rsid w:val="00521E1A"/>
    <w:rsid w:val="0052265B"/>
    <w:rsid w:val="00523BB5"/>
    <w:rsid w:val="005242FE"/>
    <w:rsid w:val="00524BD6"/>
    <w:rsid w:val="005254EE"/>
    <w:rsid w:val="00526ED8"/>
    <w:rsid w:val="00527541"/>
    <w:rsid w:val="00530B55"/>
    <w:rsid w:val="00533B8D"/>
    <w:rsid w:val="0053425B"/>
    <w:rsid w:val="005345D7"/>
    <w:rsid w:val="005347E0"/>
    <w:rsid w:val="005359C8"/>
    <w:rsid w:val="0053711F"/>
    <w:rsid w:val="005408C1"/>
    <w:rsid w:val="00540C0E"/>
    <w:rsid w:val="0054205B"/>
    <w:rsid w:val="0054386B"/>
    <w:rsid w:val="00545866"/>
    <w:rsid w:val="00546CD6"/>
    <w:rsid w:val="00550E41"/>
    <w:rsid w:val="00551494"/>
    <w:rsid w:val="00551578"/>
    <w:rsid w:val="00552403"/>
    <w:rsid w:val="0055259B"/>
    <w:rsid w:val="00552739"/>
    <w:rsid w:val="00552E7D"/>
    <w:rsid w:val="0055375C"/>
    <w:rsid w:val="0055401A"/>
    <w:rsid w:val="00554699"/>
    <w:rsid w:val="005554EB"/>
    <w:rsid w:val="0056037E"/>
    <w:rsid w:val="005611F5"/>
    <w:rsid w:val="005614E4"/>
    <w:rsid w:val="00562B74"/>
    <w:rsid w:val="00563163"/>
    <w:rsid w:val="005645F6"/>
    <w:rsid w:val="00564B14"/>
    <w:rsid w:val="00566397"/>
    <w:rsid w:val="005677D3"/>
    <w:rsid w:val="00567EEF"/>
    <w:rsid w:val="0057122A"/>
    <w:rsid w:val="00572E85"/>
    <w:rsid w:val="00574071"/>
    <w:rsid w:val="0057483E"/>
    <w:rsid w:val="00574AA6"/>
    <w:rsid w:val="0057522D"/>
    <w:rsid w:val="005755F4"/>
    <w:rsid w:val="00575784"/>
    <w:rsid w:val="00575A9B"/>
    <w:rsid w:val="00576564"/>
    <w:rsid w:val="00576FFD"/>
    <w:rsid w:val="00577CF3"/>
    <w:rsid w:val="0058283A"/>
    <w:rsid w:val="00583055"/>
    <w:rsid w:val="00583356"/>
    <w:rsid w:val="00583F1F"/>
    <w:rsid w:val="00584F31"/>
    <w:rsid w:val="00585B6D"/>
    <w:rsid w:val="00585B8D"/>
    <w:rsid w:val="00586921"/>
    <w:rsid w:val="00587562"/>
    <w:rsid w:val="00590037"/>
    <w:rsid w:val="00590FCA"/>
    <w:rsid w:val="00592547"/>
    <w:rsid w:val="00592AD9"/>
    <w:rsid w:val="00593040"/>
    <w:rsid w:val="00593C76"/>
    <w:rsid w:val="005A0C12"/>
    <w:rsid w:val="005A2835"/>
    <w:rsid w:val="005A2D37"/>
    <w:rsid w:val="005A45BB"/>
    <w:rsid w:val="005A4BF9"/>
    <w:rsid w:val="005A5114"/>
    <w:rsid w:val="005A5128"/>
    <w:rsid w:val="005A5904"/>
    <w:rsid w:val="005A7CC8"/>
    <w:rsid w:val="005A7D79"/>
    <w:rsid w:val="005B071F"/>
    <w:rsid w:val="005B07E5"/>
    <w:rsid w:val="005B2D70"/>
    <w:rsid w:val="005B47A9"/>
    <w:rsid w:val="005B52EB"/>
    <w:rsid w:val="005B546F"/>
    <w:rsid w:val="005B5EDE"/>
    <w:rsid w:val="005B6F39"/>
    <w:rsid w:val="005B7040"/>
    <w:rsid w:val="005B7709"/>
    <w:rsid w:val="005C08C1"/>
    <w:rsid w:val="005C103F"/>
    <w:rsid w:val="005C15D8"/>
    <w:rsid w:val="005C3201"/>
    <w:rsid w:val="005C4E50"/>
    <w:rsid w:val="005C5B8C"/>
    <w:rsid w:val="005C6A5B"/>
    <w:rsid w:val="005C71EE"/>
    <w:rsid w:val="005C7AE2"/>
    <w:rsid w:val="005D145B"/>
    <w:rsid w:val="005D44EB"/>
    <w:rsid w:val="005D50D7"/>
    <w:rsid w:val="005D6B38"/>
    <w:rsid w:val="005D796B"/>
    <w:rsid w:val="005E0CEF"/>
    <w:rsid w:val="005E1B7E"/>
    <w:rsid w:val="005E3417"/>
    <w:rsid w:val="005E3A0E"/>
    <w:rsid w:val="005E67AC"/>
    <w:rsid w:val="005E7881"/>
    <w:rsid w:val="005E7FEA"/>
    <w:rsid w:val="005F0407"/>
    <w:rsid w:val="005F1578"/>
    <w:rsid w:val="005F1FE2"/>
    <w:rsid w:val="005F4DD2"/>
    <w:rsid w:val="005F72AA"/>
    <w:rsid w:val="005F72E1"/>
    <w:rsid w:val="005F776C"/>
    <w:rsid w:val="005F7ADB"/>
    <w:rsid w:val="00600340"/>
    <w:rsid w:val="00600FE4"/>
    <w:rsid w:val="00601EA7"/>
    <w:rsid w:val="00602732"/>
    <w:rsid w:val="006027C9"/>
    <w:rsid w:val="00603527"/>
    <w:rsid w:val="00603FA0"/>
    <w:rsid w:val="006046BA"/>
    <w:rsid w:val="00606899"/>
    <w:rsid w:val="00606A51"/>
    <w:rsid w:val="00607D59"/>
    <w:rsid w:val="006102BE"/>
    <w:rsid w:val="00611193"/>
    <w:rsid w:val="006112BC"/>
    <w:rsid w:val="00613C89"/>
    <w:rsid w:val="00614271"/>
    <w:rsid w:val="00614E62"/>
    <w:rsid w:val="00615E4E"/>
    <w:rsid w:val="00616AE5"/>
    <w:rsid w:val="0062042C"/>
    <w:rsid w:val="00620F0C"/>
    <w:rsid w:val="00622398"/>
    <w:rsid w:val="006224A9"/>
    <w:rsid w:val="00622BF4"/>
    <w:rsid w:val="00623049"/>
    <w:rsid w:val="0062310F"/>
    <w:rsid w:val="006233F6"/>
    <w:rsid w:val="00623A60"/>
    <w:rsid w:val="0062455F"/>
    <w:rsid w:val="0062472C"/>
    <w:rsid w:val="00624978"/>
    <w:rsid w:val="00626E95"/>
    <w:rsid w:val="0062788E"/>
    <w:rsid w:val="00630335"/>
    <w:rsid w:val="00630DB4"/>
    <w:rsid w:val="006336A0"/>
    <w:rsid w:val="00633AD4"/>
    <w:rsid w:val="00634173"/>
    <w:rsid w:val="00634630"/>
    <w:rsid w:val="0063507E"/>
    <w:rsid w:val="00636582"/>
    <w:rsid w:val="00637B4D"/>
    <w:rsid w:val="00640238"/>
    <w:rsid w:val="006402BE"/>
    <w:rsid w:val="00640A3C"/>
    <w:rsid w:val="00640AFF"/>
    <w:rsid w:val="0064167D"/>
    <w:rsid w:val="006433C8"/>
    <w:rsid w:val="006436D5"/>
    <w:rsid w:val="00645673"/>
    <w:rsid w:val="006475F9"/>
    <w:rsid w:val="00647BEE"/>
    <w:rsid w:val="00650A93"/>
    <w:rsid w:val="006513D8"/>
    <w:rsid w:val="0065565F"/>
    <w:rsid w:val="00655A0B"/>
    <w:rsid w:val="00656091"/>
    <w:rsid w:val="00656D47"/>
    <w:rsid w:val="00657205"/>
    <w:rsid w:val="006609FB"/>
    <w:rsid w:val="00660E06"/>
    <w:rsid w:val="0066111C"/>
    <w:rsid w:val="0066284D"/>
    <w:rsid w:val="00662EAF"/>
    <w:rsid w:val="00664382"/>
    <w:rsid w:val="006647F0"/>
    <w:rsid w:val="00664D45"/>
    <w:rsid w:val="00665206"/>
    <w:rsid w:val="00665397"/>
    <w:rsid w:val="00666C7F"/>
    <w:rsid w:val="0067077B"/>
    <w:rsid w:val="0067135A"/>
    <w:rsid w:val="006717B8"/>
    <w:rsid w:val="00672019"/>
    <w:rsid w:val="00672CE1"/>
    <w:rsid w:val="0067334D"/>
    <w:rsid w:val="00674589"/>
    <w:rsid w:val="00676376"/>
    <w:rsid w:val="00680C56"/>
    <w:rsid w:val="006816F3"/>
    <w:rsid w:val="00681975"/>
    <w:rsid w:val="006837A1"/>
    <w:rsid w:val="006845D8"/>
    <w:rsid w:val="006847E6"/>
    <w:rsid w:val="00685717"/>
    <w:rsid w:val="00685A8F"/>
    <w:rsid w:val="00687B2D"/>
    <w:rsid w:val="0069044A"/>
    <w:rsid w:val="00691251"/>
    <w:rsid w:val="0069189B"/>
    <w:rsid w:val="00692EA9"/>
    <w:rsid w:val="006948DC"/>
    <w:rsid w:val="006979BD"/>
    <w:rsid w:val="006A0446"/>
    <w:rsid w:val="006A0C4F"/>
    <w:rsid w:val="006A0D68"/>
    <w:rsid w:val="006A0E73"/>
    <w:rsid w:val="006A13E4"/>
    <w:rsid w:val="006A182C"/>
    <w:rsid w:val="006A35C7"/>
    <w:rsid w:val="006A3DE8"/>
    <w:rsid w:val="006A3FC1"/>
    <w:rsid w:val="006A525B"/>
    <w:rsid w:val="006A55F6"/>
    <w:rsid w:val="006A5CED"/>
    <w:rsid w:val="006A717B"/>
    <w:rsid w:val="006A73D5"/>
    <w:rsid w:val="006A7516"/>
    <w:rsid w:val="006A78A4"/>
    <w:rsid w:val="006A7B8F"/>
    <w:rsid w:val="006B57FF"/>
    <w:rsid w:val="006B63A5"/>
    <w:rsid w:val="006B67E1"/>
    <w:rsid w:val="006C1484"/>
    <w:rsid w:val="006C2B22"/>
    <w:rsid w:val="006C3310"/>
    <w:rsid w:val="006C4E5E"/>
    <w:rsid w:val="006C5403"/>
    <w:rsid w:val="006C6731"/>
    <w:rsid w:val="006C6D65"/>
    <w:rsid w:val="006C7BAA"/>
    <w:rsid w:val="006D1036"/>
    <w:rsid w:val="006D264A"/>
    <w:rsid w:val="006D2AF6"/>
    <w:rsid w:val="006D3A8E"/>
    <w:rsid w:val="006D58F4"/>
    <w:rsid w:val="006D5AE0"/>
    <w:rsid w:val="006D7432"/>
    <w:rsid w:val="006D76E1"/>
    <w:rsid w:val="006D7768"/>
    <w:rsid w:val="006E1996"/>
    <w:rsid w:val="006E1D0F"/>
    <w:rsid w:val="006E1DF0"/>
    <w:rsid w:val="006E1EF6"/>
    <w:rsid w:val="006E3662"/>
    <w:rsid w:val="006E3B64"/>
    <w:rsid w:val="006E5284"/>
    <w:rsid w:val="006E66B6"/>
    <w:rsid w:val="006E6AB3"/>
    <w:rsid w:val="006F06BF"/>
    <w:rsid w:val="006F098F"/>
    <w:rsid w:val="006F19D2"/>
    <w:rsid w:val="006F3844"/>
    <w:rsid w:val="006F3CE3"/>
    <w:rsid w:val="006F7D67"/>
    <w:rsid w:val="007015DE"/>
    <w:rsid w:val="00701684"/>
    <w:rsid w:val="00702DFE"/>
    <w:rsid w:val="00702E7A"/>
    <w:rsid w:val="0070531E"/>
    <w:rsid w:val="00707113"/>
    <w:rsid w:val="00710294"/>
    <w:rsid w:val="007103E3"/>
    <w:rsid w:val="00710F11"/>
    <w:rsid w:val="00711F0B"/>
    <w:rsid w:val="0071245E"/>
    <w:rsid w:val="00713BEC"/>
    <w:rsid w:val="00714227"/>
    <w:rsid w:val="007145A1"/>
    <w:rsid w:val="0071572D"/>
    <w:rsid w:val="00716065"/>
    <w:rsid w:val="007171F8"/>
    <w:rsid w:val="007202A4"/>
    <w:rsid w:val="00720922"/>
    <w:rsid w:val="007225AA"/>
    <w:rsid w:val="00725CE4"/>
    <w:rsid w:val="00725D17"/>
    <w:rsid w:val="00725F34"/>
    <w:rsid w:val="00726D6D"/>
    <w:rsid w:val="00727ACD"/>
    <w:rsid w:val="007314A2"/>
    <w:rsid w:val="007323CC"/>
    <w:rsid w:val="00733733"/>
    <w:rsid w:val="00733A94"/>
    <w:rsid w:val="007360C5"/>
    <w:rsid w:val="00736940"/>
    <w:rsid w:val="007376DF"/>
    <w:rsid w:val="00742114"/>
    <w:rsid w:val="0074333A"/>
    <w:rsid w:val="00743A82"/>
    <w:rsid w:val="007452D2"/>
    <w:rsid w:val="00746C25"/>
    <w:rsid w:val="00747A4F"/>
    <w:rsid w:val="00747FAB"/>
    <w:rsid w:val="00751A64"/>
    <w:rsid w:val="00751DC3"/>
    <w:rsid w:val="007524BA"/>
    <w:rsid w:val="007529AB"/>
    <w:rsid w:val="007565D2"/>
    <w:rsid w:val="0075771B"/>
    <w:rsid w:val="00757A16"/>
    <w:rsid w:val="0076017E"/>
    <w:rsid w:val="007610B8"/>
    <w:rsid w:val="0076177D"/>
    <w:rsid w:val="00761C65"/>
    <w:rsid w:val="00762A48"/>
    <w:rsid w:val="00762DE5"/>
    <w:rsid w:val="007632DD"/>
    <w:rsid w:val="007641A8"/>
    <w:rsid w:val="00764429"/>
    <w:rsid w:val="00765B22"/>
    <w:rsid w:val="007662B7"/>
    <w:rsid w:val="00767CCE"/>
    <w:rsid w:val="00770A77"/>
    <w:rsid w:val="00771BFA"/>
    <w:rsid w:val="00771D85"/>
    <w:rsid w:val="007729C3"/>
    <w:rsid w:val="00774101"/>
    <w:rsid w:val="00775DB5"/>
    <w:rsid w:val="00776BC1"/>
    <w:rsid w:val="00777AF8"/>
    <w:rsid w:val="007807B2"/>
    <w:rsid w:val="00781A6D"/>
    <w:rsid w:val="00781EB1"/>
    <w:rsid w:val="00782754"/>
    <w:rsid w:val="00783562"/>
    <w:rsid w:val="00783893"/>
    <w:rsid w:val="00783E6B"/>
    <w:rsid w:val="00783EC0"/>
    <w:rsid w:val="007845F4"/>
    <w:rsid w:val="00784808"/>
    <w:rsid w:val="007860C2"/>
    <w:rsid w:val="00786B14"/>
    <w:rsid w:val="00787BF2"/>
    <w:rsid w:val="00787EBC"/>
    <w:rsid w:val="00790CE3"/>
    <w:rsid w:val="00791D8C"/>
    <w:rsid w:val="00793205"/>
    <w:rsid w:val="00794418"/>
    <w:rsid w:val="00794FCB"/>
    <w:rsid w:val="00796B59"/>
    <w:rsid w:val="00797C54"/>
    <w:rsid w:val="007A0F14"/>
    <w:rsid w:val="007A1675"/>
    <w:rsid w:val="007A325E"/>
    <w:rsid w:val="007A3924"/>
    <w:rsid w:val="007A3F5E"/>
    <w:rsid w:val="007A436C"/>
    <w:rsid w:val="007A48D1"/>
    <w:rsid w:val="007A648F"/>
    <w:rsid w:val="007A7268"/>
    <w:rsid w:val="007A761F"/>
    <w:rsid w:val="007A7744"/>
    <w:rsid w:val="007A7A7F"/>
    <w:rsid w:val="007B073F"/>
    <w:rsid w:val="007B1670"/>
    <w:rsid w:val="007B4740"/>
    <w:rsid w:val="007B4904"/>
    <w:rsid w:val="007B712B"/>
    <w:rsid w:val="007B7642"/>
    <w:rsid w:val="007C0552"/>
    <w:rsid w:val="007C06DB"/>
    <w:rsid w:val="007C1033"/>
    <w:rsid w:val="007C159B"/>
    <w:rsid w:val="007C1EAA"/>
    <w:rsid w:val="007C2748"/>
    <w:rsid w:val="007C2CD9"/>
    <w:rsid w:val="007C5198"/>
    <w:rsid w:val="007C5417"/>
    <w:rsid w:val="007C6BCB"/>
    <w:rsid w:val="007C7E3B"/>
    <w:rsid w:val="007D0634"/>
    <w:rsid w:val="007D175E"/>
    <w:rsid w:val="007D211B"/>
    <w:rsid w:val="007D230F"/>
    <w:rsid w:val="007D3252"/>
    <w:rsid w:val="007D6F99"/>
    <w:rsid w:val="007D72C9"/>
    <w:rsid w:val="007D7EBF"/>
    <w:rsid w:val="007E155F"/>
    <w:rsid w:val="007E2070"/>
    <w:rsid w:val="007E21BC"/>
    <w:rsid w:val="007E2523"/>
    <w:rsid w:val="007E32C3"/>
    <w:rsid w:val="007E3365"/>
    <w:rsid w:val="007E61C1"/>
    <w:rsid w:val="007F1810"/>
    <w:rsid w:val="007F1BDA"/>
    <w:rsid w:val="007F243F"/>
    <w:rsid w:val="007F26DE"/>
    <w:rsid w:val="007F27DE"/>
    <w:rsid w:val="007F5BB5"/>
    <w:rsid w:val="007F6585"/>
    <w:rsid w:val="007F6935"/>
    <w:rsid w:val="007F7006"/>
    <w:rsid w:val="007F720E"/>
    <w:rsid w:val="007F77CC"/>
    <w:rsid w:val="008001A6"/>
    <w:rsid w:val="008015F1"/>
    <w:rsid w:val="00801627"/>
    <w:rsid w:val="008026C1"/>
    <w:rsid w:val="00802B77"/>
    <w:rsid w:val="008036D1"/>
    <w:rsid w:val="0080412B"/>
    <w:rsid w:val="00804317"/>
    <w:rsid w:val="00804D1C"/>
    <w:rsid w:val="00805007"/>
    <w:rsid w:val="008053B9"/>
    <w:rsid w:val="00805A09"/>
    <w:rsid w:val="00805E2C"/>
    <w:rsid w:val="008064A6"/>
    <w:rsid w:val="008073A4"/>
    <w:rsid w:val="0081044E"/>
    <w:rsid w:val="00811177"/>
    <w:rsid w:val="00811964"/>
    <w:rsid w:val="008121A3"/>
    <w:rsid w:val="008127A1"/>
    <w:rsid w:val="00813CB9"/>
    <w:rsid w:val="00813F45"/>
    <w:rsid w:val="008149EB"/>
    <w:rsid w:val="00815EC5"/>
    <w:rsid w:val="00816C38"/>
    <w:rsid w:val="0081702E"/>
    <w:rsid w:val="00817D11"/>
    <w:rsid w:val="0082122D"/>
    <w:rsid w:val="0082133A"/>
    <w:rsid w:val="00822712"/>
    <w:rsid w:val="00823C82"/>
    <w:rsid w:val="00823E4E"/>
    <w:rsid w:val="00824CD9"/>
    <w:rsid w:val="00830A47"/>
    <w:rsid w:val="00830F51"/>
    <w:rsid w:val="0083176B"/>
    <w:rsid w:val="00831ABE"/>
    <w:rsid w:val="00832072"/>
    <w:rsid w:val="00835295"/>
    <w:rsid w:val="00837C54"/>
    <w:rsid w:val="00837EC9"/>
    <w:rsid w:val="00842905"/>
    <w:rsid w:val="008435D1"/>
    <w:rsid w:val="00843A93"/>
    <w:rsid w:val="00847852"/>
    <w:rsid w:val="008479C2"/>
    <w:rsid w:val="00850A69"/>
    <w:rsid w:val="008524C5"/>
    <w:rsid w:val="00852606"/>
    <w:rsid w:val="0085286E"/>
    <w:rsid w:val="008531EA"/>
    <w:rsid w:val="008532ED"/>
    <w:rsid w:val="008534E3"/>
    <w:rsid w:val="00853714"/>
    <w:rsid w:val="00855F5A"/>
    <w:rsid w:val="008566B6"/>
    <w:rsid w:val="008568C9"/>
    <w:rsid w:val="00860F90"/>
    <w:rsid w:val="00861C33"/>
    <w:rsid w:val="00861C69"/>
    <w:rsid w:val="00862564"/>
    <w:rsid w:val="00865159"/>
    <w:rsid w:val="0086645B"/>
    <w:rsid w:val="008679A3"/>
    <w:rsid w:val="00870439"/>
    <w:rsid w:val="008707D9"/>
    <w:rsid w:val="008714B4"/>
    <w:rsid w:val="00871BC4"/>
    <w:rsid w:val="0087302F"/>
    <w:rsid w:val="00873A4F"/>
    <w:rsid w:val="008744AF"/>
    <w:rsid w:val="00874903"/>
    <w:rsid w:val="008752A4"/>
    <w:rsid w:val="00876783"/>
    <w:rsid w:val="00876D16"/>
    <w:rsid w:val="0087773B"/>
    <w:rsid w:val="0088056D"/>
    <w:rsid w:val="00880EC0"/>
    <w:rsid w:val="00881D5C"/>
    <w:rsid w:val="00882937"/>
    <w:rsid w:val="00882E88"/>
    <w:rsid w:val="00885059"/>
    <w:rsid w:val="008857FE"/>
    <w:rsid w:val="00885C32"/>
    <w:rsid w:val="00885C3B"/>
    <w:rsid w:val="00886811"/>
    <w:rsid w:val="00886873"/>
    <w:rsid w:val="00886EF0"/>
    <w:rsid w:val="00886F5A"/>
    <w:rsid w:val="00891B38"/>
    <w:rsid w:val="00894462"/>
    <w:rsid w:val="00895273"/>
    <w:rsid w:val="0089590B"/>
    <w:rsid w:val="00897A0D"/>
    <w:rsid w:val="008A013B"/>
    <w:rsid w:val="008A1272"/>
    <w:rsid w:val="008A1531"/>
    <w:rsid w:val="008A1E34"/>
    <w:rsid w:val="008A3E9E"/>
    <w:rsid w:val="008A5122"/>
    <w:rsid w:val="008A51DE"/>
    <w:rsid w:val="008A5446"/>
    <w:rsid w:val="008A6B75"/>
    <w:rsid w:val="008A6BBA"/>
    <w:rsid w:val="008A750A"/>
    <w:rsid w:val="008B0710"/>
    <w:rsid w:val="008B08B5"/>
    <w:rsid w:val="008B0C81"/>
    <w:rsid w:val="008B1484"/>
    <w:rsid w:val="008B32B0"/>
    <w:rsid w:val="008B343B"/>
    <w:rsid w:val="008B676D"/>
    <w:rsid w:val="008B7D53"/>
    <w:rsid w:val="008C0DB3"/>
    <w:rsid w:val="008C1FA2"/>
    <w:rsid w:val="008C2B45"/>
    <w:rsid w:val="008C6740"/>
    <w:rsid w:val="008C6D06"/>
    <w:rsid w:val="008C7915"/>
    <w:rsid w:val="008D06E7"/>
    <w:rsid w:val="008D0792"/>
    <w:rsid w:val="008D199D"/>
    <w:rsid w:val="008D3437"/>
    <w:rsid w:val="008D36C6"/>
    <w:rsid w:val="008D36D9"/>
    <w:rsid w:val="008D3CBD"/>
    <w:rsid w:val="008D512D"/>
    <w:rsid w:val="008D5BF7"/>
    <w:rsid w:val="008D5C4C"/>
    <w:rsid w:val="008D7D9C"/>
    <w:rsid w:val="008E05F8"/>
    <w:rsid w:val="008E4026"/>
    <w:rsid w:val="008E4EDB"/>
    <w:rsid w:val="008E52C9"/>
    <w:rsid w:val="008E77E5"/>
    <w:rsid w:val="008F217A"/>
    <w:rsid w:val="008F4270"/>
    <w:rsid w:val="008F4F8E"/>
    <w:rsid w:val="008F5186"/>
    <w:rsid w:val="008F5DD3"/>
    <w:rsid w:val="008F68F0"/>
    <w:rsid w:val="008F7420"/>
    <w:rsid w:val="008F7C7E"/>
    <w:rsid w:val="00900053"/>
    <w:rsid w:val="00900AFE"/>
    <w:rsid w:val="009010F3"/>
    <w:rsid w:val="00901296"/>
    <w:rsid w:val="00906AB0"/>
    <w:rsid w:val="00910F86"/>
    <w:rsid w:val="00911C69"/>
    <w:rsid w:val="00914033"/>
    <w:rsid w:val="00914E7B"/>
    <w:rsid w:val="00915178"/>
    <w:rsid w:val="0091609F"/>
    <w:rsid w:val="009161CE"/>
    <w:rsid w:val="00920482"/>
    <w:rsid w:val="00923A60"/>
    <w:rsid w:val="00923AD0"/>
    <w:rsid w:val="00923D69"/>
    <w:rsid w:val="0092467C"/>
    <w:rsid w:val="00925CBD"/>
    <w:rsid w:val="00926395"/>
    <w:rsid w:val="00926583"/>
    <w:rsid w:val="0092698C"/>
    <w:rsid w:val="00927C0E"/>
    <w:rsid w:val="00927CFF"/>
    <w:rsid w:val="009300B6"/>
    <w:rsid w:val="009354F6"/>
    <w:rsid w:val="0093786A"/>
    <w:rsid w:val="009378DB"/>
    <w:rsid w:val="0094047B"/>
    <w:rsid w:val="00940ADD"/>
    <w:rsid w:val="00941D7A"/>
    <w:rsid w:val="00941FA9"/>
    <w:rsid w:val="00944712"/>
    <w:rsid w:val="00944893"/>
    <w:rsid w:val="00944EC8"/>
    <w:rsid w:val="00945963"/>
    <w:rsid w:val="00945BB8"/>
    <w:rsid w:val="00947567"/>
    <w:rsid w:val="009507A6"/>
    <w:rsid w:val="00951CD2"/>
    <w:rsid w:val="009524FF"/>
    <w:rsid w:val="009542A6"/>
    <w:rsid w:val="00954C0D"/>
    <w:rsid w:val="00954F28"/>
    <w:rsid w:val="00954F44"/>
    <w:rsid w:val="0095500C"/>
    <w:rsid w:val="00956373"/>
    <w:rsid w:val="009567B3"/>
    <w:rsid w:val="009569A3"/>
    <w:rsid w:val="0095759A"/>
    <w:rsid w:val="009577B0"/>
    <w:rsid w:val="009577CC"/>
    <w:rsid w:val="00957A4D"/>
    <w:rsid w:val="0096085F"/>
    <w:rsid w:val="00961F06"/>
    <w:rsid w:val="009624F2"/>
    <w:rsid w:val="00964960"/>
    <w:rsid w:val="00964CF3"/>
    <w:rsid w:val="00965445"/>
    <w:rsid w:val="00965D92"/>
    <w:rsid w:val="0096651A"/>
    <w:rsid w:val="009666D7"/>
    <w:rsid w:val="0096670D"/>
    <w:rsid w:val="00966C21"/>
    <w:rsid w:val="00966CDA"/>
    <w:rsid w:val="009707E3"/>
    <w:rsid w:val="00971A89"/>
    <w:rsid w:val="00972669"/>
    <w:rsid w:val="00972AC0"/>
    <w:rsid w:val="00972DCD"/>
    <w:rsid w:val="00972E7E"/>
    <w:rsid w:val="0097440C"/>
    <w:rsid w:val="0097476F"/>
    <w:rsid w:val="00975362"/>
    <w:rsid w:val="009766BC"/>
    <w:rsid w:val="00976B29"/>
    <w:rsid w:val="00976DA7"/>
    <w:rsid w:val="009812A6"/>
    <w:rsid w:val="00982616"/>
    <w:rsid w:val="00982798"/>
    <w:rsid w:val="00982EC5"/>
    <w:rsid w:val="009878AC"/>
    <w:rsid w:val="00990103"/>
    <w:rsid w:val="0099061F"/>
    <w:rsid w:val="009920BA"/>
    <w:rsid w:val="00992AC7"/>
    <w:rsid w:val="00994622"/>
    <w:rsid w:val="009947B8"/>
    <w:rsid w:val="00995B66"/>
    <w:rsid w:val="00995D2A"/>
    <w:rsid w:val="009A0A11"/>
    <w:rsid w:val="009A0C04"/>
    <w:rsid w:val="009A1310"/>
    <w:rsid w:val="009A2BD3"/>
    <w:rsid w:val="009A35D5"/>
    <w:rsid w:val="009A3925"/>
    <w:rsid w:val="009A44AA"/>
    <w:rsid w:val="009A4B66"/>
    <w:rsid w:val="009A554B"/>
    <w:rsid w:val="009A58EE"/>
    <w:rsid w:val="009A7EB7"/>
    <w:rsid w:val="009B0ED6"/>
    <w:rsid w:val="009B16D5"/>
    <w:rsid w:val="009B18A0"/>
    <w:rsid w:val="009B253F"/>
    <w:rsid w:val="009B2997"/>
    <w:rsid w:val="009B6243"/>
    <w:rsid w:val="009B6348"/>
    <w:rsid w:val="009B6CF7"/>
    <w:rsid w:val="009B6FA2"/>
    <w:rsid w:val="009B74B1"/>
    <w:rsid w:val="009C146C"/>
    <w:rsid w:val="009C153C"/>
    <w:rsid w:val="009C1C34"/>
    <w:rsid w:val="009C2CFA"/>
    <w:rsid w:val="009C3E6D"/>
    <w:rsid w:val="009C53E1"/>
    <w:rsid w:val="009C6205"/>
    <w:rsid w:val="009C620C"/>
    <w:rsid w:val="009C6628"/>
    <w:rsid w:val="009C68EC"/>
    <w:rsid w:val="009C6C65"/>
    <w:rsid w:val="009C7E25"/>
    <w:rsid w:val="009D0A5D"/>
    <w:rsid w:val="009D19F0"/>
    <w:rsid w:val="009D5C1D"/>
    <w:rsid w:val="009D5CEE"/>
    <w:rsid w:val="009D616B"/>
    <w:rsid w:val="009D78EF"/>
    <w:rsid w:val="009D7C58"/>
    <w:rsid w:val="009D7CD5"/>
    <w:rsid w:val="009E035D"/>
    <w:rsid w:val="009E038A"/>
    <w:rsid w:val="009E23CD"/>
    <w:rsid w:val="009E6731"/>
    <w:rsid w:val="009E7DFD"/>
    <w:rsid w:val="009E7E21"/>
    <w:rsid w:val="009F030C"/>
    <w:rsid w:val="009F0C30"/>
    <w:rsid w:val="009F1D14"/>
    <w:rsid w:val="009F26A5"/>
    <w:rsid w:val="009F53C1"/>
    <w:rsid w:val="009F5E66"/>
    <w:rsid w:val="009F6571"/>
    <w:rsid w:val="009F66B9"/>
    <w:rsid w:val="009F6FEB"/>
    <w:rsid w:val="00A01313"/>
    <w:rsid w:val="00A01484"/>
    <w:rsid w:val="00A0200E"/>
    <w:rsid w:val="00A02851"/>
    <w:rsid w:val="00A02F95"/>
    <w:rsid w:val="00A049EA"/>
    <w:rsid w:val="00A057EB"/>
    <w:rsid w:val="00A05B32"/>
    <w:rsid w:val="00A07323"/>
    <w:rsid w:val="00A105AD"/>
    <w:rsid w:val="00A11D8F"/>
    <w:rsid w:val="00A13D39"/>
    <w:rsid w:val="00A14AC7"/>
    <w:rsid w:val="00A17220"/>
    <w:rsid w:val="00A174B9"/>
    <w:rsid w:val="00A17E18"/>
    <w:rsid w:val="00A20909"/>
    <w:rsid w:val="00A21A38"/>
    <w:rsid w:val="00A2229A"/>
    <w:rsid w:val="00A2409C"/>
    <w:rsid w:val="00A24980"/>
    <w:rsid w:val="00A25196"/>
    <w:rsid w:val="00A25741"/>
    <w:rsid w:val="00A26026"/>
    <w:rsid w:val="00A264D8"/>
    <w:rsid w:val="00A27949"/>
    <w:rsid w:val="00A300C6"/>
    <w:rsid w:val="00A31B6A"/>
    <w:rsid w:val="00A31CD7"/>
    <w:rsid w:val="00A33905"/>
    <w:rsid w:val="00A343AE"/>
    <w:rsid w:val="00A356CC"/>
    <w:rsid w:val="00A3662E"/>
    <w:rsid w:val="00A376F6"/>
    <w:rsid w:val="00A378CD"/>
    <w:rsid w:val="00A37B83"/>
    <w:rsid w:val="00A402E0"/>
    <w:rsid w:val="00A40A82"/>
    <w:rsid w:val="00A40DAC"/>
    <w:rsid w:val="00A40F75"/>
    <w:rsid w:val="00A41805"/>
    <w:rsid w:val="00A43324"/>
    <w:rsid w:val="00A44AE1"/>
    <w:rsid w:val="00A44C22"/>
    <w:rsid w:val="00A4539F"/>
    <w:rsid w:val="00A47A1B"/>
    <w:rsid w:val="00A5095D"/>
    <w:rsid w:val="00A50DB8"/>
    <w:rsid w:val="00A5488A"/>
    <w:rsid w:val="00A54AAC"/>
    <w:rsid w:val="00A55B7B"/>
    <w:rsid w:val="00A563C6"/>
    <w:rsid w:val="00A5771C"/>
    <w:rsid w:val="00A60A9E"/>
    <w:rsid w:val="00A62289"/>
    <w:rsid w:val="00A625B6"/>
    <w:rsid w:val="00A6306D"/>
    <w:rsid w:val="00A637D5"/>
    <w:rsid w:val="00A63977"/>
    <w:rsid w:val="00A648EA"/>
    <w:rsid w:val="00A64B49"/>
    <w:rsid w:val="00A64F6A"/>
    <w:rsid w:val="00A6547D"/>
    <w:rsid w:val="00A66ACA"/>
    <w:rsid w:val="00A67177"/>
    <w:rsid w:val="00A673C5"/>
    <w:rsid w:val="00A70FDE"/>
    <w:rsid w:val="00A71047"/>
    <w:rsid w:val="00A712C3"/>
    <w:rsid w:val="00A71A60"/>
    <w:rsid w:val="00A731EF"/>
    <w:rsid w:val="00A7394D"/>
    <w:rsid w:val="00A73A7C"/>
    <w:rsid w:val="00A74A05"/>
    <w:rsid w:val="00A75C70"/>
    <w:rsid w:val="00A77955"/>
    <w:rsid w:val="00A779D6"/>
    <w:rsid w:val="00A80445"/>
    <w:rsid w:val="00A81276"/>
    <w:rsid w:val="00A81BCE"/>
    <w:rsid w:val="00A81C8F"/>
    <w:rsid w:val="00A820E3"/>
    <w:rsid w:val="00A82DCC"/>
    <w:rsid w:val="00A82E9A"/>
    <w:rsid w:val="00A83E59"/>
    <w:rsid w:val="00A83FAA"/>
    <w:rsid w:val="00A84F10"/>
    <w:rsid w:val="00A85237"/>
    <w:rsid w:val="00A90C1D"/>
    <w:rsid w:val="00A912A8"/>
    <w:rsid w:val="00A914C2"/>
    <w:rsid w:val="00A92123"/>
    <w:rsid w:val="00A94081"/>
    <w:rsid w:val="00A949AE"/>
    <w:rsid w:val="00A94BFA"/>
    <w:rsid w:val="00A955F4"/>
    <w:rsid w:val="00A95E81"/>
    <w:rsid w:val="00A97730"/>
    <w:rsid w:val="00A97D8A"/>
    <w:rsid w:val="00AA02A6"/>
    <w:rsid w:val="00AA1261"/>
    <w:rsid w:val="00AA3A84"/>
    <w:rsid w:val="00AA4ED0"/>
    <w:rsid w:val="00AA5900"/>
    <w:rsid w:val="00AA65B1"/>
    <w:rsid w:val="00AA6C66"/>
    <w:rsid w:val="00AA72F8"/>
    <w:rsid w:val="00AB02A6"/>
    <w:rsid w:val="00AB031D"/>
    <w:rsid w:val="00AB0800"/>
    <w:rsid w:val="00AB0BAE"/>
    <w:rsid w:val="00AB23FD"/>
    <w:rsid w:val="00AB3D3B"/>
    <w:rsid w:val="00AB4AED"/>
    <w:rsid w:val="00AB51C2"/>
    <w:rsid w:val="00AB53D5"/>
    <w:rsid w:val="00AB629C"/>
    <w:rsid w:val="00AB69ED"/>
    <w:rsid w:val="00AB6F59"/>
    <w:rsid w:val="00AC1655"/>
    <w:rsid w:val="00AC4BD5"/>
    <w:rsid w:val="00AC6E91"/>
    <w:rsid w:val="00AC74AA"/>
    <w:rsid w:val="00AD00F7"/>
    <w:rsid w:val="00AD0A3E"/>
    <w:rsid w:val="00AD0E8D"/>
    <w:rsid w:val="00AD10AA"/>
    <w:rsid w:val="00AD1231"/>
    <w:rsid w:val="00AD3F9B"/>
    <w:rsid w:val="00AD4192"/>
    <w:rsid w:val="00AD52FD"/>
    <w:rsid w:val="00AD5311"/>
    <w:rsid w:val="00AD60AD"/>
    <w:rsid w:val="00AD62EB"/>
    <w:rsid w:val="00AD6A8E"/>
    <w:rsid w:val="00AD6C57"/>
    <w:rsid w:val="00AD6F03"/>
    <w:rsid w:val="00AD72C8"/>
    <w:rsid w:val="00AE138F"/>
    <w:rsid w:val="00AE18A9"/>
    <w:rsid w:val="00AE1A67"/>
    <w:rsid w:val="00AE3DC0"/>
    <w:rsid w:val="00AE482D"/>
    <w:rsid w:val="00AE4AB4"/>
    <w:rsid w:val="00AE7443"/>
    <w:rsid w:val="00AE75D4"/>
    <w:rsid w:val="00AE7E3B"/>
    <w:rsid w:val="00AF0917"/>
    <w:rsid w:val="00AF120F"/>
    <w:rsid w:val="00AF2101"/>
    <w:rsid w:val="00AF3AC9"/>
    <w:rsid w:val="00AF5478"/>
    <w:rsid w:val="00AF7D48"/>
    <w:rsid w:val="00AF7E03"/>
    <w:rsid w:val="00B00BA9"/>
    <w:rsid w:val="00B01655"/>
    <w:rsid w:val="00B04BBB"/>
    <w:rsid w:val="00B055AE"/>
    <w:rsid w:val="00B056CA"/>
    <w:rsid w:val="00B100BF"/>
    <w:rsid w:val="00B10D47"/>
    <w:rsid w:val="00B11A3A"/>
    <w:rsid w:val="00B130F0"/>
    <w:rsid w:val="00B14056"/>
    <w:rsid w:val="00B14CAB"/>
    <w:rsid w:val="00B1592B"/>
    <w:rsid w:val="00B15AD5"/>
    <w:rsid w:val="00B15CDC"/>
    <w:rsid w:val="00B20FF7"/>
    <w:rsid w:val="00B21D81"/>
    <w:rsid w:val="00B222B9"/>
    <w:rsid w:val="00B22AD9"/>
    <w:rsid w:val="00B23375"/>
    <w:rsid w:val="00B23453"/>
    <w:rsid w:val="00B2412B"/>
    <w:rsid w:val="00B246AA"/>
    <w:rsid w:val="00B2490A"/>
    <w:rsid w:val="00B24EF5"/>
    <w:rsid w:val="00B251C9"/>
    <w:rsid w:val="00B25287"/>
    <w:rsid w:val="00B2698A"/>
    <w:rsid w:val="00B2717A"/>
    <w:rsid w:val="00B30D31"/>
    <w:rsid w:val="00B3133C"/>
    <w:rsid w:val="00B31F18"/>
    <w:rsid w:val="00B31FE7"/>
    <w:rsid w:val="00B32EC3"/>
    <w:rsid w:val="00B34087"/>
    <w:rsid w:val="00B36000"/>
    <w:rsid w:val="00B42038"/>
    <w:rsid w:val="00B43CE7"/>
    <w:rsid w:val="00B4406E"/>
    <w:rsid w:val="00B457E5"/>
    <w:rsid w:val="00B45E6D"/>
    <w:rsid w:val="00B46779"/>
    <w:rsid w:val="00B474E0"/>
    <w:rsid w:val="00B4757A"/>
    <w:rsid w:val="00B47B7A"/>
    <w:rsid w:val="00B504DF"/>
    <w:rsid w:val="00B51051"/>
    <w:rsid w:val="00B51139"/>
    <w:rsid w:val="00B5126D"/>
    <w:rsid w:val="00B5186B"/>
    <w:rsid w:val="00B5241C"/>
    <w:rsid w:val="00B5658F"/>
    <w:rsid w:val="00B5681D"/>
    <w:rsid w:val="00B60641"/>
    <w:rsid w:val="00B6065E"/>
    <w:rsid w:val="00B61855"/>
    <w:rsid w:val="00B6265F"/>
    <w:rsid w:val="00B6308A"/>
    <w:rsid w:val="00B63442"/>
    <w:rsid w:val="00B6503E"/>
    <w:rsid w:val="00B66654"/>
    <w:rsid w:val="00B70069"/>
    <w:rsid w:val="00B7057F"/>
    <w:rsid w:val="00B70768"/>
    <w:rsid w:val="00B717B9"/>
    <w:rsid w:val="00B7228A"/>
    <w:rsid w:val="00B73203"/>
    <w:rsid w:val="00B7368E"/>
    <w:rsid w:val="00B74377"/>
    <w:rsid w:val="00B75040"/>
    <w:rsid w:val="00B80452"/>
    <w:rsid w:val="00B80DC8"/>
    <w:rsid w:val="00B80E32"/>
    <w:rsid w:val="00B81047"/>
    <w:rsid w:val="00B8128D"/>
    <w:rsid w:val="00B814CA"/>
    <w:rsid w:val="00B82BC6"/>
    <w:rsid w:val="00B84726"/>
    <w:rsid w:val="00B84E66"/>
    <w:rsid w:val="00B85E9F"/>
    <w:rsid w:val="00B87259"/>
    <w:rsid w:val="00B90E26"/>
    <w:rsid w:val="00B9116B"/>
    <w:rsid w:val="00B911AF"/>
    <w:rsid w:val="00B9417F"/>
    <w:rsid w:val="00B95DC8"/>
    <w:rsid w:val="00B96894"/>
    <w:rsid w:val="00BA0187"/>
    <w:rsid w:val="00BA06DC"/>
    <w:rsid w:val="00BA0D49"/>
    <w:rsid w:val="00BA23FB"/>
    <w:rsid w:val="00BA395A"/>
    <w:rsid w:val="00BA3F90"/>
    <w:rsid w:val="00BA3FA7"/>
    <w:rsid w:val="00BA4A3C"/>
    <w:rsid w:val="00BA59B5"/>
    <w:rsid w:val="00BA65E4"/>
    <w:rsid w:val="00BA7FB3"/>
    <w:rsid w:val="00BB026B"/>
    <w:rsid w:val="00BB053C"/>
    <w:rsid w:val="00BB0577"/>
    <w:rsid w:val="00BB0C06"/>
    <w:rsid w:val="00BB0E94"/>
    <w:rsid w:val="00BB1A6A"/>
    <w:rsid w:val="00BB1D76"/>
    <w:rsid w:val="00BB3840"/>
    <w:rsid w:val="00BB39E1"/>
    <w:rsid w:val="00BB3EA3"/>
    <w:rsid w:val="00BB3F81"/>
    <w:rsid w:val="00BB5195"/>
    <w:rsid w:val="00BB58AF"/>
    <w:rsid w:val="00BB5B44"/>
    <w:rsid w:val="00BB66A2"/>
    <w:rsid w:val="00BC0699"/>
    <w:rsid w:val="00BC2584"/>
    <w:rsid w:val="00BC4732"/>
    <w:rsid w:val="00BC4B0A"/>
    <w:rsid w:val="00BC547F"/>
    <w:rsid w:val="00BC7977"/>
    <w:rsid w:val="00BD019E"/>
    <w:rsid w:val="00BD0884"/>
    <w:rsid w:val="00BD2D67"/>
    <w:rsid w:val="00BD2FFB"/>
    <w:rsid w:val="00BD32EE"/>
    <w:rsid w:val="00BD3D6A"/>
    <w:rsid w:val="00BD5F04"/>
    <w:rsid w:val="00BD659D"/>
    <w:rsid w:val="00BD7588"/>
    <w:rsid w:val="00BD7F0C"/>
    <w:rsid w:val="00BE044E"/>
    <w:rsid w:val="00BE143C"/>
    <w:rsid w:val="00BE169D"/>
    <w:rsid w:val="00BE24D8"/>
    <w:rsid w:val="00BE2C7A"/>
    <w:rsid w:val="00BE3171"/>
    <w:rsid w:val="00BE3DAF"/>
    <w:rsid w:val="00BE4A0D"/>
    <w:rsid w:val="00BE5C48"/>
    <w:rsid w:val="00BE7B6F"/>
    <w:rsid w:val="00BF2954"/>
    <w:rsid w:val="00BF2D6D"/>
    <w:rsid w:val="00BF3B88"/>
    <w:rsid w:val="00BF4CA1"/>
    <w:rsid w:val="00BF5A61"/>
    <w:rsid w:val="00BF60D9"/>
    <w:rsid w:val="00C00966"/>
    <w:rsid w:val="00C01472"/>
    <w:rsid w:val="00C01478"/>
    <w:rsid w:val="00C0162F"/>
    <w:rsid w:val="00C017C4"/>
    <w:rsid w:val="00C02C5F"/>
    <w:rsid w:val="00C055B8"/>
    <w:rsid w:val="00C06A55"/>
    <w:rsid w:val="00C10D38"/>
    <w:rsid w:val="00C1109C"/>
    <w:rsid w:val="00C11B2B"/>
    <w:rsid w:val="00C14229"/>
    <w:rsid w:val="00C15786"/>
    <w:rsid w:val="00C16008"/>
    <w:rsid w:val="00C161E2"/>
    <w:rsid w:val="00C1788F"/>
    <w:rsid w:val="00C2073A"/>
    <w:rsid w:val="00C2194F"/>
    <w:rsid w:val="00C242C5"/>
    <w:rsid w:val="00C2554D"/>
    <w:rsid w:val="00C263DC"/>
    <w:rsid w:val="00C26588"/>
    <w:rsid w:val="00C26DD2"/>
    <w:rsid w:val="00C3005B"/>
    <w:rsid w:val="00C3052D"/>
    <w:rsid w:val="00C305C6"/>
    <w:rsid w:val="00C311A6"/>
    <w:rsid w:val="00C31226"/>
    <w:rsid w:val="00C319B7"/>
    <w:rsid w:val="00C32531"/>
    <w:rsid w:val="00C3274D"/>
    <w:rsid w:val="00C332BA"/>
    <w:rsid w:val="00C3522C"/>
    <w:rsid w:val="00C35338"/>
    <w:rsid w:val="00C3612B"/>
    <w:rsid w:val="00C364AC"/>
    <w:rsid w:val="00C40737"/>
    <w:rsid w:val="00C4178C"/>
    <w:rsid w:val="00C4261B"/>
    <w:rsid w:val="00C43DDF"/>
    <w:rsid w:val="00C441D5"/>
    <w:rsid w:val="00C46856"/>
    <w:rsid w:val="00C47252"/>
    <w:rsid w:val="00C52548"/>
    <w:rsid w:val="00C52AC5"/>
    <w:rsid w:val="00C53EB4"/>
    <w:rsid w:val="00C54EB5"/>
    <w:rsid w:val="00C5552C"/>
    <w:rsid w:val="00C55B96"/>
    <w:rsid w:val="00C55BC3"/>
    <w:rsid w:val="00C57840"/>
    <w:rsid w:val="00C57BCC"/>
    <w:rsid w:val="00C609CE"/>
    <w:rsid w:val="00C61216"/>
    <w:rsid w:val="00C61B58"/>
    <w:rsid w:val="00C622FC"/>
    <w:rsid w:val="00C63345"/>
    <w:rsid w:val="00C65594"/>
    <w:rsid w:val="00C672B7"/>
    <w:rsid w:val="00C679FC"/>
    <w:rsid w:val="00C71D4A"/>
    <w:rsid w:val="00C71F55"/>
    <w:rsid w:val="00C72B7F"/>
    <w:rsid w:val="00C732FF"/>
    <w:rsid w:val="00C74C6E"/>
    <w:rsid w:val="00C751B2"/>
    <w:rsid w:val="00C7710D"/>
    <w:rsid w:val="00C77129"/>
    <w:rsid w:val="00C77C35"/>
    <w:rsid w:val="00C80178"/>
    <w:rsid w:val="00C815F1"/>
    <w:rsid w:val="00C8240F"/>
    <w:rsid w:val="00C845CF"/>
    <w:rsid w:val="00C85E95"/>
    <w:rsid w:val="00C860E0"/>
    <w:rsid w:val="00C87049"/>
    <w:rsid w:val="00C87567"/>
    <w:rsid w:val="00C87DEA"/>
    <w:rsid w:val="00C90681"/>
    <w:rsid w:val="00C90A9B"/>
    <w:rsid w:val="00C90C26"/>
    <w:rsid w:val="00C91020"/>
    <w:rsid w:val="00C93028"/>
    <w:rsid w:val="00C9322A"/>
    <w:rsid w:val="00C9414E"/>
    <w:rsid w:val="00C94985"/>
    <w:rsid w:val="00C94E84"/>
    <w:rsid w:val="00C95925"/>
    <w:rsid w:val="00C967B9"/>
    <w:rsid w:val="00CA1CF7"/>
    <w:rsid w:val="00CA2580"/>
    <w:rsid w:val="00CA545E"/>
    <w:rsid w:val="00CA663C"/>
    <w:rsid w:val="00CA6C32"/>
    <w:rsid w:val="00CB0091"/>
    <w:rsid w:val="00CB0F15"/>
    <w:rsid w:val="00CB1822"/>
    <w:rsid w:val="00CB1DAE"/>
    <w:rsid w:val="00CB2DCC"/>
    <w:rsid w:val="00CB37E3"/>
    <w:rsid w:val="00CB405A"/>
    <w:rsid w:val="00CB4BAA"/>
    <w:rsid w:val="00CB5E42"/>
    <w:rsid w:val="00CB6C10"/>
    <w:rsid w:val="00CB7925"/>
    <w:rsid w:val="00CB7BC5"/>
    <w:rsid w:val="00CC0AFC"/>
    <w:rsid w:val="00CC429B"/>
    <w:rsid w:val="00CC43E8"/>
    <w:rsid w:val="00CC60FC"/>
    <w:rsid w:val="00CC6FC0"/>
    <w:rsid w:val="00CD015A"/>
    <w:rsid w:val="00CD24C3"/>
    <w:rsid w:val="00CD7A21"/>
    <w:rsid w:val="00CE0BC3"/>
    <w:rsid w:val="00CE0D1B"/>
    <w:rsid w:val="00CE26B6"/>
    <w:rsid w:val="00CE2946"/>
    <w:rsid w:val="00CE3942"/>
    <w:rsid w:val="00CE3DAA"/>
    <w:rsid w:val="00CE473F"/>
    <w:rsid w:val="00CE4FF8"/>
    <w:rsid w:val="00CE7762"/>
    <w:rsid w:val="00CE7BE3"/>
    <w:rsid w:val="00CE7BF5"/>
    <w:rsid w:val="00CF36CD"/>
    <w:rsid w:val="00CF39E3"/>
    <w:rsid w:val="00CF5F26"/>
    <w:rsid w:val="00CF65EC"/>
    <w:rsid w:val="00CF6E8B"/>
    <w:rsid w:val="00CF72DE"/>
    <w:rsid w:val="00D028F3"/>
    <w:rsid w:val="00D02C5A"/>
    <w:rsid w:val="00D03DB9"/>
    <w:rsid w:val="00D04446"/>
    <w:rsid w:val="00D051BD"/>
    <w:rsid w:val="00D053AD"/>
    <w:rsid w:val="00D055FD"/>
    <w:rsid w:val="00D0749C"/>
    <w:rsid w:val="00D07CAA"/>
    <w:rsid w:val="00D112E6"/>
    <w:rsid w:val="00D118A0"/>
    <w:rsid w:val="00D12596"/>
    <w:rsid w:val="00D131E2"/>
    <w:rsid w:val="00D13D56"/>
    <w:rsid w:val="00D14846"/>
    <w:rsid w:val="00D160B2"/>
    <w:rsid w:val="00D1677F"/>
    <w:rsid w:val="00D16D18"/>
    <w:rsid w:val="00D17D42"/>
    <w:rsid w:val="00D17F50"/>
    <w:rsid w:val="00D208B1"/>
    <w:rsid w:val="00D21209"/>
    <w:rsid w:val="00D21580"/>
    <w:rsid w:val="00D22E08"/>
    <w:rsid w:val="00D22F33"/>
    <w:rsid w:val="00D23C19"/>
    <w:rsid w:val="00D243B5"/>
    <w:rsid w:val="00D24565"/>
    <w:rsid w:val="00D24ED7"/>
    <w:rsid w:val="00D257FD"/>
    <w:rsid w:val="00D2764B"/>
    <w:rsid w:val="00D27B78"/>
    <w:rsid w:val="00D30F52"/>
    <w:rsid w:val="00D3123A"/>
    <w:rsid w:val="00D317CB"/>
    <w:rsid w:val="00D31EA8"/>
    <w:rsid w:val="00D32BA9"/>
    <w:rsid w:val="00D33963"/>
    <w:rsid w:val="00D34DEC"/>
    <w:rsid w:val="00D368D8"/>
    <w:rsid w:val="00D37D5B"/>
    <w:rsid w:val="00D4057F"/>
    <w:rsid w:val="00D4069D"/>
    <w:rsid w:val="00D407A8"/>
    <w:rsid w:val="00D41ACC"/>
    <w:rsid w:val="00D41B65"/>
    <w:rsid w:val="00D42CBA"/>
    <w:rsid w:val="00D42E68"/>
    <w:rsid w:val="00D442D3"/>
    <w:rsid w:val="00D44F05"/>
    <w:rsid w:val="00D458E7"/>
    <w:rsid w:val="00D45957"/>
    <w:rsid w:val="00D45CC4"/>
    <w:rsid w:val="00D45DAD"/>
    <w:rsid w:val="00D45E85"/>
    <w:rsid w:val="00D50820"/>
    <w:rsid w:val="00D51338"/>
    <w:rsid w:val="00D520A4"/>
    <w:rsid w:val="00D53971"/>
    <w:rsid w:val="00D539B1"/>
    <w:rsid w:val="00D53E4E"/>
    <w:rsid w:val="00D54892"/>
    <w:rsid w:val="00D54AA1"/>
    <w:rsid w:val="00D55683"/>
    <w:rsid w:val="00D571A7"/>
    <w:rsid w:val="00D57672"/>
    <w:rsid w:val="00D602D8"/>
    <w:rsid w:val="00D60CDB"/>
    <w:rsid w:val="00D6103A"/>
    <w:rsid w:val="00D6274E"/>
    <w:rsid w:val="00D64943"/>
    <w:rsid w:val="00D64A70"/>
    <w:rsid w:val="00D70111"/>
    <w:rsid w:val="00D708E9"/>
    <w:rsid w:val="00D71931"/>
    <w:rsid w:val="00D7347F"/>
    <w:rsid w:val="00D735BB"/>
    <w:rsid w:val="00D74491"/>
    <w:rsid w:val="00D755E0"/>
    <w:rsid w:val="00D75983"/>
    <w:rsid w:val="00D760BF"/>
    <w:rsid w:val="00D76FD5"/>
    <w:rsid w:val="00D803D5"/>
    <w:rsid w:val="00D81DF2"/>
    <w:rsid w:val="00D8407B"/>
    <w:rsid w:val="00D843B5"/>
    <w:rsid w:val="00D85945"/>
    <w:rsid w:val="00D85B70"/>
    <w:rsid w:val="00D86647"/>
    <w:rsid w:val="00D90208"/>
    <w:rsid w:val="00D903C6"/>
    <w:rsid w:val="00D91013"/>
    <w:rsid w:val="00D91854"/>
    <w:rsid w:val="00D91963"/>
    <w:rsid w:val="00D91BE0"/>
    <w:rsid w:val="00D92C58"/>
    <w:rsid w:val="00D9313F"/>
    <w:rsid w:val="00D94E8C"/>
    <w:rsid w:val="00D95DFE"/>
    <w:rsid w:val="00D961C1"/>
    <w:rsid w:val="00D970E9"/>
    <w:rsid w:val="00DA1B95"/>
    <w:rsid w:val="00DA1CA6"/>
    <w:rsid w:val="00DA1EB6"/>
    <w:rsid w:val="00DA2BC5"/>
    <w:rsid w:val="00DA3BB1"/>
    <w:rsid w:val="00DA3D8E"/>
    <w:rsid w:val="00DA49AE"/>
    <w:rsid w:val="00DA5C68"/>
    <w:rsid w:val="00DA6319"/>
    <w:rsid w:val="00DA74DB"/>
    <w:rsid w:val="00DB2B30"/>
    <w:rsid w:val="00DB41B8"/>
    <w:rsid w:val="00DB7011"/>
    <w:rsid w:val="00DC0327"/>
    <w:rsid w:val="00DC08AC"/>
    <w:rsid w:val="00DC0FF5"/>
    <w:rsid w:val="00DC1806"/>
    <w:rsid w:val="00DC31EC"/>
    <w:rsid w:val="00DC45EA"/>
    <w:rsid w:val="00DC48E4"/>
    <w:rsid w:val="00DD1205"/>
    <w:rsid w:val="00DD25BC"/>
    <w:rsid w:val="00DD27B3"/>
    <w:rsid w:val="00DD6FDF"/>
    <w:rsid w:val="00DD7876"/>
    <w:rsid w:val="00DE2289"/>
    <w:rsid w:val="00DE287F"/>
    <w:rsid w:val="00DF047D"/>
    <w:rsid w:val="00DF06AB"/>
    <w:rsid w:val="00DF119B"/>
    <w:rsid w:val="00DF1777"/>
    <w:rsid w:val="00DF248D"/>
    <w:rsid w:val="00DF3ED8"/>
    <w:rsid w:val="00DF417B"/>
    <w:rsid w:val="00DF43A5"/>
    <w:rsid w:val="00DF4954"/>
    <w:rsid w:val="00DF64D4"/>
    <w:rsid w:val="00E00765"/>
    <w:rsid w:val="00E00D3A"/>
    <w:rsid w:val="00E013DE"/>
    <w:rsid w:val="00E02324"/>
    <w:rsid w:val="00E023ED"/>
    <w:rsid w:val="00E03B7D"/>
    <w:rsid w:val="00E04989"/>
    <w:rsid w:val="00E049F7"/>
    <w:rsid w:val="00E05908"/>
    <w:rsid w:val="00E06000"/>
    <w:rsid w:val="00E0663A"/>
    <w:rsid w:val="00E06A0B"/>
    <w:rsid w:val="00E0781B"/>
    <w:rsid w:val="00E07BA7"/>
    <w:rsid w:val="00E10A0D"/>
    <w:rsid w:val="00E1129D"/>
    <w:rsid w:val="00E12D02"/>
    <w:rsid w:val="00E13334"/>
    <w:rsid w:val="00E1362F"/>
    <w:rsid w:val="00E13F94"/>
    <w:rsid w:val="00E163E4"/>
    <w:rsid w:val="00E16CFA"/>
    <w:rsid w:val="00E236C8"/>
    <w:rsid w:val="00E25D9E"/>
    <w:rsid w:val="00E267F2"/>
    <w:rsid w:val="00E2698E"/>
    <w:rsid w:val="00E31F51"/>
    <w:rsid w:val="00E32A89"/>
    <w:rsid w:val="00E32E44"/>
    <w:rsid w:val="00E338A6"/>
    <w:rsid w:val="00E3434E"/>
    <w:rsid w:val="00E34CF5"/>
    <w:rsid w:val="00E36400"/>
    <w:rsid w:val="00E36AD9"/>
    <w:rsid w:val="00E37163"/>
    <w:rsid w:val="00E4100D"/>
    <w:rsid w:val="00E41147"/>
    <w:rsid w:val="00E423E8"/>
    <w:rsid w:val="00E42EB1"/>
    <w:rsid w:val="00E4300F"/>
    <w:rsid w:val="00E435F6"/>
    <w:rsid w:val="00E442E0"/>
    <w:rsid w:val="00E45E58"/>
    <w:rsid w:val="00E46C7D"/>
    <w:rsid w:val="00E47574"/>
    <w:rsid w:val="00E515C0"/>
    <w:rsid w:val="00E53A9D"/>
    <w:rsid w:val="00E5620C"/>
    <w:rsid w:val="00E567E3"/>
    <w:rsid w:val="00E57773"/>
    <w:rsid w:val="00E6239A"/>
    <w:rsid w:val="00E63265"/>
    <w:rsid w:val="00E6501B"/>
    <w:rsid w:val="00E650D6"/>
    <w:rsid w:val="00E669AD"/>
    <w:rsid w:val="00E67468"/>
    <w:rsid w:val="00E70E7A"/>
    <w:rsid w:val="00E71DAD"/>
    <w:rsid w:val="00E7271D"/>
    <w:rsid w:val="00E75626"/>
    <w:rsid w:val="00E75AE7"/>
    <w:rsid w:val="00E75CE0"/>
    <w:rsid w:val="00E7706F"/>
    <w:rsid w:val="00E7747D"/>
    <w:rsid w:val="00E825C1"/>
    <w:rsid w:val="00E84F8A"/>
    <w:rsid w:val="00E8560D"/>
    <w:rsid w:val="00E85A3C"/>
    <w:rsid w:val="00E873B2"/>
    <w:rsid w:val="00E9110A"/>
    <w:rsid w:val="00E92BAB"/>
    <w:rsid w:val="00E930E0"/>
    <w:rsid w:val="00E93624"/>
    <w:rsid w:val="00E9366C"/>
    <w:rsid w:val="00E94A23"/>
    <w:rsid w:val="00E94B4B"/>
    <w:rsid w:val="00E976B1"/>
    <w:rsid w:val="00EA09E8"/>
    <w:rsid w:val="00EA35C2"/>
    <w:rsid w:val="00EA4674"/>
    <w:rsid w:val="00EA4DAF"/>
    <w:rsid w:val="00EA521E"/>
    <w:rsid w:val="00EA61E0"/>
    <w:rsid w:val="00EA7441"/>
    <w:rsid w:val="00EA7D12"/>
    <w:rsid w:val="00EB087D"/>
    <w:rsid w:val="00EB178E"/>
    <w:rsid w:val="00EB318D"/>
    <w:rsid w:val="00EB4DD8"/>
    <w:rsid w:val="00EB57D5"/>
    <w:rsid w:val="00EB5EE4"/>
    <w:rsid w:val="00EB6445"/>
    <w:rsid w:val="00EC04E8"/>
    <w:rsid w:val="00EC0F3A"/>
    <w:rsid w:val="00EC1272"/>
    <w:rsid w:val="00EC5333"/>
    <w:rsid w:val="00EC5B15"/>
    <w:rsid w:val="00EC678C"/>
    <w:rsid w:val="00EC6EE4"/>
    <w:rsid w:val="00EC7A88"/>
    <w:rsid w:val="00EC7F37"/>
    <w:rsid w:val="00ED120B"/>
    <w:rsid w:val="00ED2035"/>
    <w:rsid w:val="00ED2C41"/>
    <w:rsid w:val="00ED465F"/>
    <w:rsid w:val="00ED6E4A"/>
    <w:rsid w:val="00ED7949"/>
    <w:rsid w:val="00EE1628"/>
    <w:rsid w:val="00EE19B9"/>
    <w:rsid w:val="00EE3030"/>
    <w:rsid w:val="00EE33F3"/>
    <w:rsid w:val="00EE38E5"/>
    <w:rsid w:val="00EE4739"/>
    <w:rsid w:val="00EE599C"/>
    <w:rsid w:val="00EE7765"/>
    <w:rsid w:val="00EE7CDD"/>
    <w:rsid w:val="00EF0C71"/>
    <w:rsid w:val="00EF108F"/>
    <w:rsid w:val="00EF2E30"/>
    <w:rsid w:val="00EF3BF9"/>
    <w:rsid w:val="00EF5742"/>
    <w:rsid w:val="00EF64EA"/>
    <w:rsid w:val="00EF6D1C"/>
    <w:rsid w:val="00EF7CD3"/>
    <w:rsid w:val="00F00E44"/>
    <w:rsid w:val="00F0200F"/>
    <w:rsid w:val="00F043C4"/>
    <w:rsid w:val="00F050DE"/>
    <w:rsid w:val="00F073C4"/>
    <w:rsid w:val="00F11213"/>
    <w:rsid w:val="00F11B48"/>
    <w:rsid w:val="00F11E0A"/>
    <w:rsid w:val="00F13615"/>
    <w:rsid w:val="00F13733"/>
    <w:rsid w:val="00F13A75"/>
    <w:rsid w:val="00F13EE6"/>
    <w:rsid w:val="00F169F4"/>
    <w:rsid w:val="00F178B3"/>
    <w:rsid w:val="00F2046D"/>
    <w:rsid w:val="00F20B8B"/>
    <w:rsid w:val="00F214B7"/>
    <w:rsid w:val="00F21611"/>
    <w:rsid w:val="00F21E4F"/>
    <w:rsid w:val="00F22350"/>
    <w:rsid w:val="00F2377C"/>
    <w:rsid w:val="00F24C79"/>
    <w:rsid w:val="00F24F69"/>
    <w:rsid w:val="00F26F2D"/>
    <w:rsid w:val="00F3146A"/>
    <w:rsid w:val="00F31F6F"/>
    <w:rsid w:val="00F33A20"/>
    <w:rsid w:val="00F33AC6"/>
    <w:rsid w:val="00F362C1"/>
    <w:rsid w:val="00F36F32"/>
    <w:rsid w:val="00F37BDB"/>
    <w:rsid w:val="00F37D8D"/>
    <w:rsid w:val="00F37F5A"/>
    <w:rsid w:val="00F37FBA"/>
    <w:rsid w:val="00F40024"/>
    <w:rsid w:val="00F40B88"/>
    <w:rsid w:val="00F41B1F"/>
    <w:rsid w:val="00F435E3"/>
    <w:rsid w:val="00F4374D"/>
    <w:rsid w:val="00F4404A"/>
    <w:rsid w:val="00F45D1F"/>
    <w:rsid w:val="00F46706"/>
    <w:rsid w:val="00F50B76"/>
    <w:rsid w:val="00F5523D"/>
    <w:rsid w:val="00F55A98"/>
    <w:rsid w:val="00F56B2F"/>
    <w:rsid w:val="00F57DAA"/>
    <w:rsid w:val="00F60521"/>
    <w:rsid w:val="00F6131C"/>
    <w:rsid w:val="00F6139C"/>
    <w:rsid w:val="00F619FE"/>
    <w:rsid w:val="00F63148"/>
    <w:rsid w:val="00F631EF"/>
    <w:rsid w:val="00F633E5"/>
    <w:rsid w:val="00F656CE"/>
    <w:rsid w:val="00F662B0"/>
    <w:rsid w:val="00F66985"/>
    <w:rsid w:val="00F674D6"/>
    <w:rsid w:val="00F67BCA"/>
    <w:rsid w:val="00F70633"/>
    <w:rsid w:val="00F70AC5"/>
    <w:rsid w:val="00F734BA"/>
    <w:rsid w:val="00F74684"/>
    <w:rsid w:val="00F77990"/>
    <w:rsid w:val="00F81D33"/>
    <w:rsid w:val="00F836A6"/>
    <w:rsid w:val="00F84577"/>
    <w:rsid w:val="00F84886"/>
    <w:rsid w:val="00F858C7"/>
    <w:rsid w:val="00F8777E"/>
    <w:rsid w:val="00F90347"/>
    <w:rsid w:val="00F91F78"/>
    <w:rsid w:val="00F93460"/>
    <w:rsid w:val="00F95B70"/>
    <w:rsid w:val="00F95C86"/>
    <w:rsid w:val="00F966A2"/>
    <w:rsid w:val="00FA01E6"/>
    <w:rsid w:val="00FA12B5"/>
    <w:rsid w:val="00FA12BA"/>
    <w:rsid w:val="00FA3B2E"/>
    <w:rsid w:val="00FA5AEF"/>
    <w:rsid w:val="00FA5BFC"/>
    <w:rsid w:val="00FA630D"/>
    <w:rsid w:val="00FB0032"/>
    <w:rsid w:val="00FB0392"/>
    <w:rsid w:val="00FB0B90"/>
    <w:rsid w:val="00FB5873"/>
    <w:rsid w:val="00FB7685"/>
    <w:rsid w:val="00FB7D7A"/>
    <w:rsid w:val="00FC0DE2"/>
    <w:rsid w:val="00FC12D3"/>
    <w:rsid w:val="00FC1FF5"/>
    <w:rsid w:val="00FD039E"/>
    <w:rsid w:val="00FD05B6"/>
    <w:rsid w:val="00FD0B64"/>
    <w:rsid w:val="00FD1508"/>
    <w:rsid w:val="00FD29A0"/>
    <w:rsid w:val="00FD3E3C"/>
    <w:rsid w:val="00FD5F5E"/>
    <w:rsid w:val="00FD7D75"/>
    <w:rsid w:val="00FE034E"/>
    <w:rsid w:val="00FE25BE"/>
    <w:rsid w:val="00FE2882"/>
    <w:rsid w:val="00FE37A4"/>
    <w:rsid w:val="00FE3E4A"/>
    <w:rsid w:val="00FE619E"/>
    <w:rsid w:val="00FE699A"/>
    <w:rsid w:val="00FE76B4"/>
    <w:rsid w:val="00FE7751"/>
    <w:rsid w:val="00FF2D66"/>
    <w:rsid w:val="00FF3120"/>
    <w:rsid w:val="00FF3473"/>
    <w:rsid w:val="00FF39B5"/>
    <w:rsid w:val="00FF3AD0"/>
    <w:rsid w:val="00FF3D2C"/>
    <w:rsid w:val="00FF50F0"/>
    <w:rsid w:val="00FF5128"/>
    <w:rsid w:val="00FF6CB2"/>
    <w:rsid w:val="00FF7626"/>
    <w:rsid w:val="00FF7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8B4498"/>
  <w15:docId w15:val="{08DF6FEA-4250-40AF-BB7F-D4C293C0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63DC"/>
    <w:pPr>
      <w:spacing w:line="360" w:lineRule="auto"/>
      <w:ind w:firstLine="709"/>
      <w:jc w:val="both"/>
    </w:pPr>
    <w:rPr>
      <w:lang w:val="en-US" w:eastAsia="en-US"/>
    </w:rPr>
  </w:style>
  <w:style w:type="paragraph" w:styleId="Nadpis1">
    <w:name w:val="heading 1"/>
    <w:basedOn w:val="Normln"/>
    <w:next w:val="Normln"/>
    <w:link w:val="Nadpis1Char"/>
    <w:qFormat/>
    <w:rsid w:val="00C263DC"/>
    <w:pPr>
      <w:keepNext/>
      <w:pageBreakBefore/>
      <w:numPr>
        <w:numId w:val="9"/>
      </w:num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32"/>
      <w:szCs w:val="28"/>
    </w:rPr>
  </w:style>
  <w:style w:type="paragraph" w:styleId="Nadpis2">
    <w:name w:val="heading 2"/>
    <w:basedOn w:val="Normln"/>
    <w:next w:val="Normln"/>
    <w:link w:val="Nadpis2Char"/>
    <w:qFormat/>
    <w:rsid w:val="00C263DC"/>
    <w:pPr>
      <w:keepNext/>
      <w:numPr>
        <w:ilvl w:val="1"/>
        <w:numId w:val="9"/>
      </w:numPr>
      <w:pBdr>
        <w:bottom w:val="single" w:sz="4" w:space="1" w:color="622423"/>
      </w:pBdr>
      <w:spacing w:before="400"/>
      <w:outlineLvl w:val="1"/>
    </w:pPr>
    <w:rPr>
      <w:caps/>
      <w:color w:val="632423"/>
      <w:spacing w:val="15"/>
      <w:sz w:val="24"/>
      <w:szCs w:val="24"/>
    </w:rPr>
  </w:style>
  <w:style w:type="paragraph" w:styleId="Nadpis3">
    <w:name w:val="heading 3"/>
    <w:basedOn w:val="Normln"/>
    <w:next w:val="Normln"/>
    <w:link w:val="Nadpis3Char"/>
    <w:qFormat/>
    <w:rsid w:val="00067D9D"/>
    <w:pPr>
      <w:keepNext/>
      <w:numPr>
        <w:ilvl w:val="2"/>
        <w:numId w:val="9"/>
      </w:numPr>
      <w:pBdr>
        <w:top w:val="dotted" w:sz="4" w:space="1" w:color="622423"/>
        <w:bottom w:val="dotted" w:sz="4" w:space="1" w:color="622423"/>
      </w:pBdr>
      <w:spacing w:before="300"/>
      <w:outlineLvl w:val="2"/>
    </w:pPr>
    <w:rPr>
      <w:caps/>
      <w:color w:val="63242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6E66B6"/>
    <w:pPr>
      <w:keepNext/>
      <w:pBdr>
        <w:bottom w:val="dotted" w:sz="4" w:space="1" w:color="943634"/>
      </w:pBdr>
      <w:spacing w:before="120" w:after="120"/>
      <w:jc w:val="center"/>
      <w:outlineLvl w:val="3"/>
    </w:pPr>
    <w:rPr>
      <w:caps/>
      <w:color w:val="622423"/>
      <w:spacing w:val="10"/>
      <w:lang w:val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16437B"/>
    <w:pPr>
      <w:keepNext/>
      <w:spacing w:before="160" w:after="120"/>
      <w:jc w:val="center"/>
      <w:outlineLvl w:val="4"/>
    </w:pPr>
    <w:rPr>
      <w:caps/>
      <w:color w:val="622423"/>
      <w:spacing w:val="10"/>
      <w:lang w:val="cs-CZ"/>
    </w:rPr>
  </w:style>
  <w:style w:type="paragraph" w:styleId="Nadpis6">
    <w:name w:val="heading 6"/>
    <w:basedOn w:val="Normln"/>
    <w:next w:val="Normln"/>
    <w:link w:val="Nadpis6Char"/>
    <w:uiPriority w:val="99"/>
    <w:qFormat/>
    <w:rsid w:val="00874903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Nadpis7">
    <w:name w:val="heading 7"/>
    <w:basedOn w:val="Normln"/>
    <w:next w:val="Normln"/>
    <w:link w:val="Nadpis7Char"/>
    <w:uiPriority w:val="99"/>
    <w:qFormat/>
    <w:rsid w:val="00874903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Nadpis8">
    <w:name w:val="heading 8"/>
    <w:basedOn w:val="Normln"/>
    <w:next w:val="Normln"/>
    <w:link w:val="Nadpis8Char"/>
    <w:uiPriority w:val="99"/>
    <w:qFormat/>
    <w:rsid w:val="0087490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87490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C263DC"/>
    <w:rPr>
      <w:caps/>
      <w:color w:val="632423"/>
      <w:spacing w:val="20"/>
      <w:sz w:val="32"/>
      <w:szCs w:val="28"/>
      <w:lang w:val="en-US" w:eastAsia="en-US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C263DC"/>
    <w:rPr>
      <w:caps/>
      <w:color w:val="632423"/>
      <w:spacing w:val="15"/>
      <w:sz w:val="24"/>
      <w:szCs w:val="24"/>
      <w:lang w:val="en-US" w:eastAsia="en-US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67D9D"/>
    <w:rPr>
      <w:caps/>
      <w:color w:val="632423"/>
      <w:sz w:val="24"/>
      <w:szCs w:val="24"/>
      <w:lang w:val="en-US" w:eastAsia="en-US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6E66B6"/>
    <w:rPr>
      <w:rFonts w:cs="Times New Roman"/>
      <w:caps/>
      <w:color w:val="622423"/>
      <w:spacing w:val="10"/>
      <w:lang w:val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16437B"/>
    <w:rPr>
      <w:rFonts w:cs="Times New Roman"/>
      <w:caps/>
      <w:color w:val="622423"/>
      <w:spacing w:val="10"/>
      <w:lang w:val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874903"/>
    <w:rPr>
      <w:rFonts w:cs="Times New Roman"/>
      <w:caps/>
      <w:color w:val="943634"/>
      <w:spacing w:val="10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874903"/>
    <w:rPr>
      <w:rFonts w:cs="Times New Roman"/>
      <w:i/>
      <w:iCs/>
      <w:caps/>
      <w:color w:val="943634"/>
      <w:spacing w:val="10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874903"/>
    <w:rPr>
      <w:rFonts w:cs="Times New Roman"/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874903"/>
    <w:rPr>
      <w:rFonts w:cs="Times New Roman"/>
      <w:i/>
      <w:iCs/>
      <w:caps/>
      <w:spacing w:val="10"/>
      <w:sz w:val="20"/>
      <w:szCs w:val="20"/>
    </w:rPr>
  </w:style>
  <w:style w:type="character" w:styleId="slostrnky">
    <w:name w:val="page number"/>
    <w:basedOn w:val="Stand"/>
    <w:uiPriority w:val="99"/>
    <w:rsid w:val="00157779"/>
    <w:rPr>
      <w:rFonts w:cs="Times New Roman"/>
    </w:rPr>
  </w:style>
  <w:style w:type="character" w:customStyle="1" w:styleId="Stand">
    <w:name w:val="Stand"/>
    <w:aliases w:val="písmo odst"/>
    <w:uiPriority w:val="99"/>
    <w:rsid w:val="00157779"/>
  </w:style>
  <w:style w:type="paragraph" w:styleId="slovanseznam">
    <w:name w:val="List Number"/>
    <w:basedOn w:val="Normln"/>
    <w:uiPriority w:val="99"/>
    <w:rsid w:val="00157779"/>
    <w:pPr>
      <w:widowControl w:val="0"/>
      <w:spacing w:after="240"/>
      <w:ind w:left="284" w:hanging="284"/>
    </w:pPr>
    <w:rPr>
      <w:i/>
      <w:sz w:val="28"/>
    </w:rPr>
  </w:style>
  <w:style w:type="paragraph" w:styleId="slovanseznam2">
    <w:name w:val="List Number 2"/>
    <w:basedOn w:val="Normln"/>
    <w:uiPriority w:val="99"/>
    <w:rsid w:val="00157779"/>
    <w:pPr>
      <w:widowControl w:val="0"/>
      <w:ind w:left="284" w:hanging="284"/>
    </w:pPr>
    <w:rPr>
      <w:i/>
      <w:sz w:val="28"/>
    </w:rPr>
  </w:style>
  <w:style w:type="paragraph" w:styleId="Zkladntext">
    <w:name w:val="Body Text"/>
    <w:basedOn w:val="Normln"/>
    <w:link w:val="ZkladntextChar"/>
    <w:uiPriority w:val="99"/>
    <w:rsid w:val="00157779"/>
    <w:pPr>
      <w:widowControl w:val="0"/>
      <w:spacing w:before="120"/>
      <w:ind w:firstLine="454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010FC4"/>
    <w:rPr>
      <w:rFonts w:cs="Times New Roman"/>
      <w:lang w:val="en-US" w:eastAsia="en-US"/>
    </w:rPr>
  </w:style>
  <w:style w:type="paragraph" w:styleId="Zpat">
    <w:name w:val="footer"/>
    <w:basedOn w:val="Normln"/>
    <w:link w:val="ZpatChar"/>
    <w:uiPriority w:val="99"/>
    <w:rsid w:val="00157779"/>
    <w:pPr>
      <w:widowControl w:val="0"/>
      <w:tabs>
        <w:tab w:val="center" w:pos="4703"/>
        <w:tab w:val="right" w:pos="9406"/>
      </w:tabs>
    </w:pPr>
    <w:rPr>
      <w:sz w:val="28"/>
    </w:rPr>
  </w:style>
  <w:style w:type="character" w:customStyle="1" w:styleId="ZpatChar">
    <w:name w:val="Zápatí Char"/>
    <w:basedOn w:val="Standardnpsmoodstavce"/>
    <w:link w:val="Zpat"/>
    <w:uiPriority w:val="99"/>
    <w:locked/>
    <w:rsid w:val="00136F13"/>
    <w:rPr>
      <w:rFonts w:cs="Arial"/>
      <w:sz w:val="24"/>
      <w:szCs w:val="24"/>
    </w:rPr>
  </w:style>
  <w:style w:type="paragraph" w:styleId="Zhlav">
    <w:name w:val="header"/>
    <w:basedOn w:val="Normln"/>
    <w:link w:val="ZhlavChar"/>
    <w:rsid w:val="0015777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1802DE"/>
    <w:rPr>
      <w:rFonts w:cs="Times New Roman"/>
      <w:sz w:val="24"/>
    </w:rPr>
  </w:style>
  <w:style w:type="paragraph" w:styleId="Zkladntextodsazen">
    <w:name w:val="Body Text Indent"/>
    <w:basedOn w:val="Normln"/>
    <w:link w:val="ZkladntextodsazenChar"/>
    <w:uiPriority w:val="99"/>
    <w:rsid w:val="00157779"/>
    <w:pPr>
      <w:spacing w:before="120"/>
      <w:ind w:left="360"/>
    </w:pPr>
    <w:rPr>
      <w:i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010FC4"/>
    <w:rPr>
      <w:rFonts w:cs="Times New Roman"/>
      <w:lang w:val="en-US" w:eastAsia="en-US"/>
    </w:rPr>
  </w:style>
  <w:style w:type="paragraph" w:styleId="Zkladntextodsazen2">
    <w:name w:val="Body Text Indent 2"/>
    <w:basedOn w:val="Normln"/>
    <w:link w:val="Zkladntextodsazen2Char"/>
    <w:uiPriority w:val="99"/>
    <w:rsid w:val="00157779"/>
    <w:pPr>
      <w:spacing w:before="120"/>
    </w:pPr>
    <w:rPr>
      <w:iCs/>
      <w:color w:val="333333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locked/>
    <w:rsid w:val="00010FC4"/>
    <w:rPr>
      <w:rFonts w:cs="Times New Roman"/>
      <w:lang w:val="en-US" w:eastAsia="en-US"/>
    </w:rPr>
  </w:style>
  <w:style w:type="paragraph" w:styleId="Zkladntextodsazen3">
    <w:name w:val="Body Text Indent 3"/>
    <w:basedOn w:val="Normln"/>
    <w:link w:val="Zkladntextodsazen3Char"/>
    <w:uiPriority w:val="99"/>
    <w:rsid w:val="00157779"/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locked/>
    <w:rsid w:val="00010FC4"/>
    <w:rPr>
      <w:rFonts w:cs="Times New Roman"/>
      <w:sz w:val="16"/>
      <w:szCs w:val="16"/>
      <w:lang w:val="en-US" w:eastAsia="en-US"/>
    </w:rPr>
  </w:style>
  <w:style w:type="paragraph" w:styleId="Zkladntext2">
    <w:name w:val="Body Text 2"/>
    <w:basedOn w:val="Normln"/>
    <w:link w:val="Zkladntext2Char"/>
    <w:uiPriority w:val="99"/>
    <w:rsid w:val="00157779"/>
    <w:pPr>
      <w:spacing w:line="192" w:lineRule="auto"/>
    </w:pPr>
    <w:rPr>
      <w:iCs/>
      <w:color w:val="333333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010FC4"/>
    <w:rPr>
      <w:rFonts w:cs="Times New Roman"/>
      <w:lang w:val="en-US" w:eastAsia="en-US"/>
    </w:rPr>
  </w:style>
  <w:style w:type="character" w:styleId="Hypertextovodkaz">
    <w:name w:val="Hyperlink"/>
    <w:basedOn w:val="Standardnpsmoodstavce"/>
    <w:uiPriority w:val="99"/>
    <w:rsid w:val="00157779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20752"/>
    <w:pPr>
      <w:spacing w:before="360"/>
      <w:ind w:firstLine="0"/>
      <w:jc w:val="left"/>
    </w:pPr>
    <w:rPr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220752"/>
    <w:pPr>
      <w:spacing w:before="240"/>
      <w:ind w:firstLine="0"/>
      <w:jc w:val="left"/>
    </w:pPr>
    <w:rPr>
      <w:b/>
      <w:bCs/>
      <w:caps/>
      <w:szCs w:val="20"/>
    </w:rPr>
  </w:style>
  <w:style w:type="paragraph" w:styleId="Obsah3">
    <w:name w:val="toc 3"/>
    <w:basedOn w:val="Normln"/>
    <w:next w:val="Normln"/>
    <w:autoRedefine/>
    <w:uiPriority w:val="39"/>
    <w:rsid w:val="00220752"/>
    <w:pPr>
      <w:ind w:left="709" w:firstLine="0"/>
      <w:jc w:val="left"/>
    </w:pPr>
    <w:rPr>
      <w:rFonts w:ascii="Calibri" w:hAnsi="Calibri"/>
      <w:cap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rsid w:val="00157779"/>
    <w:pPr>
      <w:ind w:left="440"/>
      <w:jc w:val="left"/>
    </w:pPr>
    <w:rPr>
      <w:rFonts w:ascii="Calibri" w:hAnsi="Calibr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rsid w:val="00157779"/>
    <w:pPr>
      <w:ind w:left="660"/>
      <w:jc w:val="left"/>
    </w:pPr>
    <w:rPr>
      <w:rFonts w:ascii="Calibri" w:hAnsi="Calibr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rsid w:val="00157779"/>
    <w:pPr>
      <w:ind w:left="880"/>
      <w:jc w:val="left"/>
    </w:pPr>
    <w:rPr>
      <w:rFonts w:ascii="Calibri" w:hAnsi="Calibr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rsid w:val="00157779"/>
    <w:pPr>
      <w:ind w:left="1100"/>
      <w:jc w:val="left"/>
    </w:pPr>
    <w:rPr>
      <w:rFonts w:ascii="Calibri" w:hAnsi="Calibr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rsid w:val="00157779"/>
    <w:pPr>
      <w:ind w:left="1320"/>
      <w:jc w:val="left"/>
    </w:pPr>
    <w:rPr>
      <w:rFonts w:ascii="Calibri" w:hAnsi="Calibr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rsid w:val="00157779"/>
    <w:pPr>
      <w:ind w:left="1540"/>
      <w:jc w:val="left"/>
    </w:pPr>
    <w:rPr>
      <w:rFonts w:ascii="Calibri" w:hAnsi="Calibri"/>
      <w:sz w:val="20"/>
      <w:szCs w:val="20"/>
    </w:rPr>
  </w:style>
  <w:style w:type="paragraph" w:styleId="Normlnweb">
    <w:name w:val="Normal (Web)"/>
    <w:basedOn w:val="Normln"/>
    <w:uiPriority w:val="99"/>
    <w:rsid w:val="007103E3"/>
    <w:pPr>
      <w:spacing w:before="100" w:beforeAutospacing="1" w:after="100" w:afterAutospacing="1"/>
    </w:pPr>
  </w:style>
  <w:style w:type="table" w:styleId="Mkatabulky">
    <w:name w:val="Table Grid"/>
    <w:basedOn w:val="Normlntabulka"/>
    <w:uiPriority w:val="99"/>
    <w:rsid w:val="00764429"/>
    <w:pPr>
      <w:ind w:firstLine="454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99"/>
    <w:qFormat/>
    <w:rsid w:val="00874903"/>
    <w:rPr>
      <w:rFonts w:cs="Times New Roman"/>
      <w:b/>
      <w:color w:val="943634"/>
      <w:spacing w:val="5"/>
    </w:rPr>
  </w:style>
  <w:style w:type="paragraph" w:customStyle="1" w:styleId="Citace1">
    <w:name w:val="Citace1"/>
    <w:basedOn w:val="Normln"/>
    <w:next w:val="Normln"/>
    <w:link w:val="QuoteChar"/>
    <w:uiPriority w:val="99"/>
    <w:rsid w:val="00BB5B44"/>
    <w:rPr>
      <w:i/>
      <w:iCs/>
      <w:color w:val="000000"/>
    </w:rPr>
  </w:style>
  <w:style w:type="character" w:customStyle="1" w:styleId="QuoteChar">
    <w:name w:val="Quote Char"/>
    <w:basedOn w:val="Standardnpsmoodstavce"/>
    <w:link w:val="Citace1"/>
    <w:uiPriority w:val="99"/>
    <w:locked/>
    <w:rsid w:val="00BB5B44"/>
    <w:rPr>
      <w:rFonts w:cs="Times New Roman"/>
      <w:i/>
      <w:iCs/>
      <w:color w:val="000000"/>
      <w:sz w:val="24"/>
    </w:rPr>
  </w:style>
  <w:style w:type="character" w:customStyle="1" w:styleId="Zdraznnjemn1">
    <w:name w:val="Zdůraznění – jemné1"/>
    <w:basedOn w:val="Standardnpsmoodstavce"/>
    <w:uiPriority w:val="99"/>
    <w:rsid w:val="00BB5B44"/>
    <w:rPr>
      <w:rFonts w:cs="Times New Roman"/>
      <w:i/>
      <w:iCs/>
      <w:color w:val="808080"/>
    </w:rPr>
  </w:style>
  <w:style w:type="paragraph" w:styleId="Textbubliny">
    <w:name w:val="Balloon Text"/>
    <w:basedOn w:val="Normln"/>
    <w:link w:val="TextbublinyChar"/>
    <w:uiPriority w:val="99"/>
    <w:semiHidden/>
    <w:rsid w:val="00DE228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DE2289"/>
    <w:rPr>
      <w:rFonts w:ascii="Tahoma" w:hAnsi="Tahoma" w:cs="Tahoma"/>
      <w:sz w:val="16"/>
      <w:szCs w:val="16"/>
    </w:rPr>
  </w:style>
  <w:style w:type="paragraph" w:styleId="Zkladntext3">
    <w:name w:val="Body Text 3"/>
    <w:basedOn w:val="Normln"/>
    <w:link w:val="Zkladntext3Char"/>
    <w:uiPriority w:val="99"/>
    <w:rsid w:val="00B90E26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010FC4"/>
    <w:rPr>
      <w:rFonts w:cs="Times New Roman"/>
      <w:sz w:val="16"/>
      <w:szCs w:val="16"/>
      <w:lang w:val="en-US" w:eastAsia="en-US"/>
    </w:rPr>
  </w:style>
  <w:style w:type="paragraph" w:customStyle="1" w:styleId="Styl5">
    <w:name w:val="Styl5"/>
    <w:basedOn w:val="Normln"/>
    <w:autoRedefine/>
    <w:uiPriority w:val="99"/>
    <w:rsid w:val="000502BA"/>
    <w:rPr>
      <w:rFonts w:ascii="Arial" w:hAnsi="Arial"/>
      <w:b/>
      <w:sz w:val="28"/>
      <w:szCs w:val="28"/>
    </w:rPr>
  </w:style>
  <w:style w:type="paragraph" w:customStyle="1" w:styleId="Styl6">
    <w:name w:val="Styl6"/>
    <w:basedOn w:val="Normln"/>
    <w:autoRedefine/>
    <w:uiPriority w:val="99"/>
    <w:rsid w:val="009F6FEB"/>
    <w:pPr>
      <w:spacing w:before="480"/>
      <w:ind w:left="708" w:firstLine="0"/>
      <w:jc w:val="center"/>
    </w:pPr>
    <w:rPr>
      <w:rFonts w:ascii="Arial" w:hAnsi="Arial"/>
      <w:b/>
      <w:bCs/>
      <w:sz w:val="48"/>
      <w:szCs w:val="48"/>
      <w:u w:val="single"/>
      <w:lang w:val="cs-CZ"/>
    </w:rPr>
  </w:style>
  <w:style w:type="paragraph" w:styleId="Prosttext">
    <w:name w:val="Plain Text"/>
    <w:basedOn w:val="Normln"/>
    <w:link w:val="ProsttextChar"/>
    <w:uiPriority w:val="99"/>
    <w:rsid w:val="00B90E26"/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010FC4"/>
    <w:rPr>
      <w:rFonts w:ascii="Courier New" w:hAnsi="Courier New" w:cs="Courier New"/>
      <w:sz w:val="20"/>
      <w:szCs w:val="20"/>
      <w:lang w:val="en-US" w:eastAsia="en-US"/>
    </w:rPr>
  </w:style>
  <w:style w:type="paragraph" w:customStyle="1" w:styleId="Default">
    <w:name w:val="Default"/>
    <w:rsid w:val="009C620C"/>
    <w:pPr>
      <w:autoSpaceDE w:val="0"/>
      <w:autoSpaceDN w:val="0"/>
      <w:adjustRightInd w:val="0"/>
      <w:spacing w:after="200" w:line="252" w:lineRule="auto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Zdraznn">
    <w:name w:val="Emphasis"/>
    <w:basedOn w:val="Standardnpsmoodstavce"/>
    <w:uiPriority w:val="99"/>
    <w:qFormat/>
    <w:rsid w:val="00874903"/>
    <w:rPr>
      <w:rFonts w:cs="Times New Roman"/>
      <w:caps/>
      <w:spacing w:val="5"/>
      <w:sz w:val="20"/>
    </w:rPr>
  </w:style>
  <w:style w:type="character" w:customStyle="1" w:styleId="bold">
    <w:name w:val="bold"/>
    <w:basedOn w:val="Standardnpsmoodstavce"/>
    <w:uiPriority w:val="99"/>
    <w:rsid w:val="00C94985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rsid w:val="00DD787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locked/>
    <w:rsid w:val="00DD7876"/>
    <w:rPr>
      <w:rFonts w:eastAsia="Times New Roman" w:cs="Times New Roman"/>
      <w:lang w:eastAsia="en-US"/>
    </w:rPr>
  </w:style>
  <w:style w:type="character" w:styleId="Znakapoznpodarou">
    <w:name w:val="footnote reference"/>
    <w:basedOn w:val="Standardnpsmoodstavce"/>
    <w:uiPriority w:val="99"/>
    <w:rsid w:val="00DD7876"/>
    <w:rPr>
      <w:rFonts w:cs="Times New Roman"/>
      <w:vertAlign w:val="superscript"/>
    </w:rPr>
  </w:style>
  <w:style w:type="paragraph" w:styleId="Nadpisobsahu">
    <w:name w:val="TOC Heading"/>
    <w:basedOn w:val="Nadpis1"/>
    <w:next w:val="Normln"/>
    <w:uiPriority w:val="99"/>
    <w:qFormat/>
    <w:rsid w:val="00874903"/>
    <w:pPr>
      <w:outlineLvl w:val="9"/>
    </w:pPr>
  </w:style>
  <w:style w:type="paragraph" w:styleId="Odstavecseseznamem">
    <w:name w:val="List Paragraph"/>
    <w:basedOn w:val="Normln"/>
    <w:uiPriority w:val="34"/>
    <w:qFormat/>
    <w:rsid w:val="00874903"/>
    <w:pPr>
      <w:ind w:left="720"/>
      <w:contextualSpacing/>
    </w:pPr>
  </w:style>
  <w:style w:type="paragraph" w:styleId="Titulek">
    <w:name w:val="caption"/>
    <w:basedOn w:val="Normln"/>
    <w:next w:val="Normln"/>
    <w:uiPriority w:val="99"/>
    <w:qFormat/>
    <w:rsid w:val="00874903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99"/>
    <w:qFormat/>
    <w:rsid w:val="00874903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99"/>
    <w:locked/>
    <w:rsid w:val="00874903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Podnadpis">
    <w:name w:val="Subtitle"/>
    <w:basedOn w:val="Normln"/>
    <w:next w:val="Normln"/>
    <w:link w:val="PodnadpisChar"/>
    <w:uiPriority w:val="99"/>
    <w:qFormat/>
    <w:rsid w:val="0087490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nadpisChar">
    <w:name w:val="Podnadpis Char"/>
    <w:basedOn w:val="Standardnpsmoodstavce"/>
    <w:link w:val="Podnadpis"/>
    <w:uiPriority w:val="99"/>
    <w:locked/>
    <w:rsid w:val="00874903"/>
    <w:rPr>
      <w:rFonts w:eastAsia="Times New Roman" w:cs="Times New Roman"/>
      <w:caps/>
      <w:spacing w:val="20"/>
      <w:sz w:val="18"/>
      <w:szCs w:val="18"/>
    </w:rPr>
  </w:style>
  <w:style w:type="paragraph" w:styleId="Bezmezer">
    <w:name w:val="No Spacing"/>
    <w:basedOn w:val="Normln"/>
    <w:link w:val="BezmezerChar"/>
    <w:uiPriority w:val="99"/>
    <w:qFormat/>
    <w:rsid w:val="00874903"/>
    <w:pPr>
      <w:spacing w:line="240" w:lineRule="auto"/>
    </w:pPr>
  </w:style>
  <w:style w:type="character" w:customStyle="1" w:styleId="BezmezerChar">
    <w:name w:val="Bez mezer Char"/>
    <w:basedOn w:val="Standardnpsmoodstavce"/>
    <w:link w:val="Bezmezer"/>
    <w:uiPriority w:val="99"/>
    <w:locked/>
    <w:rsid w:val="00874903"/>
    <w:rPr>
      <w:rFonts w:cs="Times New Roman"/>
    </w:rPr>
  </w:style>
  <w:style w:type="paragraph" w:styleId="Citt">
    <w:name w:val="Quote"/>
    <w:basedOn w:val="Normln"/>
    <w:next w:val="Normln"/>
    <w:link w:val="CittChar"/>
    <w:uiPriority w:val="99"/>
    <w:qFormat/>
    <w:rsid w:val="00874903"/>
    <w:rPr>
      <w:i/>
      <w:iCs/>
    </w:rPr>
  </w:style>
  <w:style w:type="character" w:customStyle="1" w:styleId="CittChar">
    <w:name w:val="Citát Char"/>
    <w:basedOn w:val="Standardnpsmoodstavce"/>
    <w:link w:val="Citt"/>
    <w:uiPriority w:val="99"/>
    <w:locked/>
    <w:rsid w:val="00874903"/>
    <w:rPr>
      <w:rFonts w:eastAsia="Times New Roman" w:cs="Times New Roman"/>
      <w:i/>
      <w:iCs/>
    </w:rPr>
  </w:style>
  <w:style w:type="paragraph" w:styleId="Vrazncitt">
    <w:name w:val="Intense Quote"/>
    <w:basedOn w:val="Normln"/>
    <w:next w:val="Normln"/>
    <w:link w:val="VrazncittChar"/>
    <w:uiPriority w:val="99"/>
    <w:qFormat/>
    <w:rsid w:val="00874903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VrazncittChar">
    <w:name w:val="Výrazný citát Char"/>
    <w:basedOn w:val="Standardnpsmoodstavce"/>
    <w:link w:val="Vrazncitt"/>
    <w:uiPriority w:val="99"/>
    <w:locked/>
    <w:rsid w:val="00874903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Zdraznnjemn">
    <w:name w:val="Subtle Emphasis"/>
    <w:basedOn w:val="Standardnpsmoodstavce"/>
    <w:uiPriority w:val="99"/>
    <w:qFormat/>
    <w:rsid w:val="00874903"/>
    <w:rPr>
      <w:rFonts w:cs="Times New Roman"/>
      <w:i/>
    </w:rPr>
  </w:style>
  <w:style w:type="character" w:styleId="Zdraznnintenzivn">
    <w:name w:val="Intense Emphasis"/>
    <w:basedOn w:val="Standardnpsmoodstavce"/>
    <w:uiPriority w:val="99"/>
    <w:qFormat/>
    <w:rsid w:val="00874903"/>
    <w:rPr>
      <w:rFonts w:cs="Times New Roman"/>
      <w:i/>
      <w:caps/>
      <w:spacing w:val="10"/>
      <w:sz w:val="20"/>
    </w:rPr>
  </w:style>
  <w:style w:type="character" w:styleId="Odkazjemn">
    <w:name w:val="Subtle Reference"/>
    <w:basedOn w:val="Standardnpsmoodstavce"/>
    <w:uiPriority w:val="99"/>
    <w:qFormat/>
    <w:rsid w:val="00874903"/>
    <w:rPr>
      <w:rFonts w:ascii="Calibri" w:hAnsi="Calibri" w:cs="Times New Roman"/>
      <w:i/>
      <w:iCs/>
      <w:color w:val="622423"/>
    </w:rPr>
  </w:style>
  <w:style w:type="character" w:styleId="Odkazintenzivn">
    <w:name w:val="Intense Reference"/>
    <w:basedOn w:val="Standardnpsmoodstavce"/>
    <w:uiPriority w:val="99"/>
    <w:qFormat/>
    <w:rsid w:val="00874903"/>
    <w:rPr>
      <w:rFonts w:ascii="Calibri" w:hAnsi="Calibri" w:cs="Times New Roman"/>
      <w:b/>
      <w:i/>
      <w:color w:val="622423"/>
    </w:rPr>
  </w:style>
  <w:style w:type="character" w:styleId="Nzevknihy">
    <w:name w:val="Book Title"/>
    <w:basedOn w:val="Standardnpsmoodstavce"/>
    <w:uiPriority w:val="99"/>
    <w:qFormat/>
    <w:rsid w:val="00874903"/>
    <w:rPr>
      <w:rFonts w:cs="Times New Roman"/>
      <w:caps/>
      <w:color w:val="622423"/>
      <w:spacing w:val="5"/>
      <w:u w:color="622423"/>
    </w:rPr>
  </w:style>
  <w:style w:type="paragraph" w:customStyle="1" w:styleId="StylNadpis2Zarovnatdobloku">
    <w:name w:val="Styl Nadpis 2 + Zarovnat do bloku"/>
    <w:basedOn w:val="Nadpis2"/>
    <w:uiPriority w:val="99"/>
    <w:rsid w:val="00F33AC6"/>
    <w:pPr>
      <w:numPr>
        <w:ilvl w:val="0"/>
        <w:numId w:val="0"/>
      </w:numPr>
      <w:ind w:left="357" w:hanging="357"/>
    </w:pPr>
    <w:rPr>
      <w:szCs w:val="20"/>
    </w:rPr>
  </w:style>
  <w:style w:type="character" w:customStyle="1" w:styleId="apple-converted-space">
    <w:name w:val="apple-converted-space"/>
    <w:basedOn w:val="Standardnpsmoodstavce"/>
    <w:uiPriority w:val="99"/>
    <w:rsid w:val="006A5CED"/>
    <w:rPr>
      <w:rFonts w:cs="Times New Roman"/>
    </w:rPr>
  </w:style>
  <w:style w:type="paragraph" w:styleId="Seznamsodrkami">
    <w:name w:val="List Bullet"/>
    <w:basedOn w:val="Normln"/>
    <w:autoRedefine/>
    <w:uiPriority w:val="99"/>
    <w:rsid w:val="00781EB1"/>
    <w:pPr>
      <w:spacing w:line="240" w:lineRule="auto"/>
      <w:ind w:left="283" w:hanging="283"/>
      <w:jc w:val="left"/>
    </w:pPr>
    <w:rPr>
      <w:rFonts w:ascii="Times New Roman" w:hAnsi="Times New Roman"/>
      <w:sz w:val="24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53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053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31302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531304">
                  <w:marLeft w:val="300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053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alcedo-project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2D48F-2082-4FE9-B71E-CF7D40CDE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3442</TotalTime>
  <Pages>18</Pages>
  <Words>4622</Words>
  <Characters>27271</Characters>
  <Application>Microsoft Office Word</Application>
  <DocSecurity>0</DocSecurity>
  <Lines>227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"P"-atelier s.r.o., Nádražní 249/II., 377 01  Jindřichův Hradec, tel. 0331/361628</vt:lpstr>
    </vt:vector>
  </TitlesOfParts>
  <Company>P-atelier</Company>
  <LinksUpToDate>false</LinksUpToDate>
  <CharactersWithSpaces>31830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"P"-atelier s.r.o., Nádražní 249/II., 377 01  Jindřichův Hradec, tel. 0331/361628</dc:title>
  <dc:creator>uh</dc:creator>
  <cp:lastModifiedBy>Uživatel systému Windows</cp:lastModifiedBy>
  <cp:revision>44</cp:revision>
  <cp:lastPrinted>2022-01-25T09:03:00Z</cp:lastPrinted>
  <dcterms:created xsi:type="dcterms:W3CDTF">2017-05-25T15:20:00Z</dcterms:created>
  <dcterms:modified xsi:type="dcterms:W3CDTF">2023-03-06T09:00:00Z</dcterms:modified>
</cp:coreProperties>
</file>